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3EB28" w14:textId="77777777" w:rsidR="00A02EA9" w:rsidRPr="00EC7942" w:rsidRDefault="00A02EA9" w:rsidP="00A02EA9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Laboratorio de Análisis de Coyuntura</w:t>
      </w:r>
    </w:p>
    <w:p w14:paraId="6FB1266F" w14:textId="50D68CB0" w:rsidR="00A02EA9" w:rsidRPr="00EC7942" w:rsidRDefault="00A02EA9" w:rsidP="00A02EA9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Línea Política</w:t>
      </w:r>
      <w:r w:rsidR="001C119B" w:rsidRPr="00EC7942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1C119B" w:rsidRPr="00EC7942">
        <w:rPr>
          <w:rFonts w:ascii="Arial" w:hAnsi="Arial" w:cs="Arial"/>
          <w:sz w:val="24"/>
          <w:szCs w:val="24"/>
          <w:lang w:val="es-ES"/>
        </w:rPr>
        <w:t>Sublínea</w:t>
      </w:r>
      <w:proofErr w:type="spellEnd"/>
      <w:r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1C119B" w:rsidRPr="00EC7942">
        <w:rPr>
          <w:rFonts w:ascii="Arial" w:hAnsi="Arial" w:cs="Arial"/>
          <w:sz w:val="24"/>
          <w:szCs w:val="24"/>
          <w:lang w:val="es-ES"/>
        </w:rPr>
        <w:t>P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roceso </w:t>
      </w:r>
      <w:r w:rsidR="001C119B" w:rsidRPr="00EC7942">
        <w:rPr>
          <w:rFonts w:ascii="Arial" w:hAnsi="Arial" w:cs="Arial"/>
          <w:sz w:val="24"/>
          <w:szCs w:val="24"/>
          <w:lang w:val="es-ES"/>
        </w:rPr>
        <w:t>P</w:t>
      </w:r>
      <w:r w:rsidRPr="00EC7942">
        <w:rPr>
          <w:rFonts w:ascii="Arial" w:hAnsi="Arial" w:cs="Arial"/>
          <w:sz w:val="24"/>
          <w:szCs w:val="24"/>
          <w:lang w:val="es-ES"/>
        </w:rPr>
        <w:t>olítico</w:t>
      </w:r>
    </w:p>
    <w:p w14:paraId="7A1C6668" w14:textId="77777777" w:rsidR="00A02EA9" w:rsidRPr="00EC7942" w:rsidRDefault="00A02EA9" w:rsidP="00A02EA9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Profesor Manuel Antonio Garretón</w:t>
      </w:r>
    </w:p>
    <w:p w14:paraId="2E91AE2D" w14:textId="434B0FEF" w:rsidR="00A02EA9" w:rsidRPr="00EC7942" w:rsidRDefault="00A02EA9" w:rsidP="00A02EA9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Ayudante: Fabiana Ivankovic Silva</w:t>
      </w:r>
    </w:p>
    <w:p w14:paraId="31AF2216" w14:textId="26BB6CCD" w:rsidR="00A02EA9" w:rsidRPr="00EC7942" w:rsidRDefault="00A02EA9" w:rsidP="00A02EA9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F49C0E5" w14:textId="3E1150FA" w:rsidR="00A02EA9" w:rsidRPr="00EC7942" w:rsidRDefault="00A02EA9" w:rsidP="00A02EA9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EC7942">
        <w:rPr>
          <w:rFonts w:ascii="Arial" w:hAnsi="Arial" w:cs="Arial"/>
          <w:b/>
          <w:bCs/>
          <w:sz w:val="28"/>
          <w:szCs w:val="28"/>
          <w:lang w:val="es-ES"/>
        </w:rPr>
        <w:t>Borrador de Artículo</w:t>
      </w:r>
    </w:p>
    <w:p w14:paraId="395C52A6" w14:textId="258AAE37" w:rsidR="00A02EA9" w:rsidRPr="00EC7942" w:rsidRDefault="00A02EA9" w:rsidP="00A02EA9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C7942">
        <w:rPr>
          <w:rFonts w:ascii="Arial" w:hAnsi="Arial" w:cs="Arial"/>
          <w:b/>
          <w:bCs/>
          <w:sz w:val="24"/>
          <w:szCs w:val="24"/>
          <w:lang w:val="es-ES"/>
        </w:rPr>
        <w:t>Abril de 2022</w:t>
      </w:r>
    </w:p>
    <w:p w14:paraId="2055CAF4" w14:textId="232C41C9" w:rsidR="001943B2" w:rsidRPr="00EC7942" w:rsidRDefault="001943B2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C2217E1" w14:textId="618B209A" w:rsidR="002A66F6" w:rsidRPr="00EC7942" w:rsidRDefault="003359AB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Desde el 18 de octubre</w:t>
      </w:r>
      <w:r w:rsidR="001943B2" w:rsidRPr="00EC7942">
        <w:rPr>
          <w:rFonts w:ascii="Arial" w:hAnsi="Arial" w:cs="Arial"/>
          <w:sz w:val="24"/>
          <w:szCs w:val="24"/>
          <w:lang w:val="es-ES"/>
        </w:rPr>
        <w:t xml:space="preserve"> de 2019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 hasta </w:t>
      </w:r>
      <w:r w:rsidR="001943B2" w:rsidRPr="00EC7942">
        <w:rPr>
          <w:rFonts w:ascii="Arial" w:hAnsi="Arial" w:cs="Arial"/>
          <w:sz w:val="24"/>
          <w:szCs w:val="24"/>
          <w:lang w:val="es-ES"/>
        </w:rPr>
        <w:t xml:space="preserve">la actualidad, sucesivos e históricos acontecimientos como el estallido social, el proceso constituyente en curso y la llegada de Gabriel Boric a la Presidencia de la República, permiten señalar que se ha desencadenado en Chile un momento </w:t>
      </w:r>
      <w:r w:rsidR="002A66F6" w:rsidRPr="00EC7942">
        <w:rPr>
          <w:rFonts w:ascii="Arial" w:hAnsi="Arial" w:cs="Arial"/>
          <w:sz w:val="24"/>
          <w:szCs w:val="24"/>
          <w:lang w:val="es-ES"/>
        </w:rPr>
        <w:t xml:space="preserve">y relato </w:t>
      </w:r>
      <w:r w:rsidR="001943B2" w:rsidRPr="00EC7942">
        <w:rPr>
          <w:rFonts w:ascii="Arial" w:hAnsi="Arial" w:cs="Arial"/>
          <w:sz w:val="24"/>
          <w:szCs w:val="24"/>
          <w:lang w:val="es-ES"/>
        </w:rPr>
        <w:t xml:space="preserve">refundacional. En otros términos, </w:t>
      </w:r>
      <w:r w:rsidR="002A66F6" w:rsidRPr="00EC7942">
        <w:rPr>
          <w:rFonts w:ascii="Arial" w:hAnsi="Arial" w:cs="Arial"/>
          <w:sz w:val="24"/>
          <w:szCs w:val="24"/>
          <w:lang w:val="es-ES"/>
        </w:rPr>
        <w:t xml:space="preserve">frente a la crisis integral que llevó a </w:t>
      </w:r>
      <w:r w:rsidR="002A66F6" w:rsidRPr="00EC7942">
        <w:rPr>
          <w:rFonts w:ascii="Arial" w:hAnsi="Arial" w:cs="Arial"/>
          <w:i/>
          <w:iCs/>
          <w:sz w:val="24"/>
          <w:szCs w:val="24"/>
          <w:lang w:val="es-ES"/>
        </w:rPr>
        <w:t>Octubre</w:t>
      </w:r>
      <w:r w:rsidR="002A66F6" w:rsidRPr="00EC7942">
        <w:rPr>
          <w:rFonts w:ascii="Arial" w:hAnsi="Arial" w:cs="Arial"/>
          <w:sz w:val="24"/>
          <w:szCs w:val="24"/>
          <w:lang w:val="es-ES"/>
        </w:rPr>
        <w:t xml:space="preserve">, en estos tres últimos años </w:t>
      </w:r>
      <w:r w:rsidR="001943B2" w:rsidRPr="00EC7942">
        <w:rPr>
          <w:rFonts w:ascii="Arial" w:hAnsi="Arial" w:cs="Arial"/>
          <w:sz w:val="24"/>
          <w:szCs w:val="24"/>
          <w:lang w:val="es-ES"/>
        </w:rPr>
        <w:t xml:space="preserve">se ha abierto la posibilidad de </w:t>
      </w:r>
      <w:r w:rsidR="007404D6">
        <w:rPr>
          <w:rFonts w:ascii="Arial" w:hAnsi="Arial" w:cs="Arial"/>
          <w:sz w:val="24"/>
          <w:szCs w:val="24"/>
          <w:lang w:val="es-ES"/>
        </w:rPr>
        <w:t xml:space="preserve">construir </w:t>
      </w:r>
      <w:r w:rsidR="00694E12" w:rsidRPr="00EC7942">
        <w:rPr>
          <w:rFonts w:ascii="Arial" w:hAnsi="Arial" w:cs="Arial"/>
          <w:sz w:val="24"/>
          <w:szCs w:val="24"/>
          <w:lang w:val="es-ES"/>
        </w:rPr>
        <w:t xml:space="preserve"> un</w:t>
      </w:r>
      <w:r w:rsidR="001943B2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694E12" w:rsidRPr="00EC7942">
        <w:rPr>
          <w:rFonts w:ascii="Arial" w:hAnsi="Arial" w:cs="Arial"/>
          <w:sz w:val="24"/>
          <w:szCs w:val="24"/>
          <w:lang w:val="es-ES"/>
        </w:rPr>
        <w:t>«</w:t>
      </w:r>
      <w:r w:rsidR="001943B2" w:rsidRPr="00EC7942">
        <w:rPr>
          <w:rFonts w:ascii="Arial" w:hAnsi="Arial" w:cs="Arial"/>
          <w:sz w:val="24"/>
          <w:szCs w:val="24"/>
          <w:lang w:val="es-ES"/>
        </w:rPr>
        <w:t>nuevo pacto social</w:t>
      </w:r>
      <w:r w:rsidR="00694E12" w:rsidRPr="00EC7942">
        <w:rPr>
          <w:rFonts w:ascii="Arial" w:hAnsi="Arial" w:cs="Arial"/>
          <w:sz w:val="24"/>
          <w:szCs w:val="24"/>
          <w:lang w:val="es-ES"/>
        </w:rPr>
        <w:t>»</w:t>
      </w:r>
      <w:r w:rsidR="002A66F6" w:rsidRPr="00EC7942">
        <w:rPr>
          <w:rFonts w:ascii="Arial" w:hAnsi="Arial" w:cs="Arial"/>
          <w:sz w:val="24"/>
          <w:szCs w:val="24"/>
          <w:lang w:val="es-ES"/>
        </w:rPr>
        <w:t xml:space="preserve">, lo que supone </w:t>
      </w:r>
      <w:r w:rsidR="00694E12" w:rsidRPr="00EC7942">
        <w:rPr>
          <w:rFonts w:ascii="Arial" w:hAnsi="Arial" w:cs="Arial"/>
          <w:sz w:val="24"/>
          <w:szCs w:val="24"/>
          <w:lang w:val="es-ES"/>
        </w:rPr>
        <w:t>transformar el modelo de sociedad y reconstruir la comunidad política.</w:t>
      </w:r>
      <w:r w:rsidR="007404D6">
        <w:rPr>
          <w:rFonts w:ascii="Arial" w:hAnsi="Arial" w:cs="Arial"/>
          <w:sz w:val="24"/>
          <w:szCs w:val="24"/>
          <w:lang w:val="es-ES"/>
        </w:rPr>
        <w:t xml:space="preserve"> Ello en un marco estrictamente democrático</w:t>
      </w:r>
      <w:r w:rsidR="00FE4C4A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0BEF2A6" w14:textId="686FD020" w:rsidR="00694E12" w:rsidRPr="00EC7942" w:rsidRDefault="00694E12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02C91F1" w14:textId="77777777" w:rsidR="00FE4C4A" w:rsidRDefault="00694E12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 xml:space="preserve">Es posible proponer que esta transformación de los fundamentos de la vida social se </w:t>
      </w:r>
      <w:r w:rsidR="006242C8" w:rsidRPr="00EC7942">
        <w:rPr>
          <w:rFonts w:ascii="Arial" w:hAnsi="Arial" w:cs="Arial"/>
          <w:sz w:val="24"/>
          <w:szCs w:val="24"/>
          <w:lang w:val="es-ES"/>
        </w:rPr>
        <w:t>vincula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 a </w:t>
      </w:r>
      <w:r w:rsidR="00F9508D" w:rsidRPr="00EC7942">
        <w:rPr>
          <w:rFonts w:ascii="Arial" w:hAnsi="Arial" w:cs="Arial"/>
          <w:sz w:val="24"/>
          <w:szCs w:val="24"/>
          <w:lang w:val="es-ES"/>
        </w:rPr>
        <w:t>cuatro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 aspectos centrales. </w:t>
      </w:r>
      <w:r w:rsidR="0060009B" w:rsidRPr="00EC7942">
        <w:rPr>
          <w:rFonts w:ascii="Arial" w:hAnsi="Arial" w:cs="Arial"/>
          <w:sz w:val="24"/>
          <w:szCs w:val="24"/>
          <w:lang w:val="es-ES"/>
        </w:rPr>
        <w:t>Por un lado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, </w:t>
      </w:r>
      <w:r w:rsidR="005E2460" w:rsidRPr="00EC7942">
        <w:rPr>
          <w:rFonts w:ascii="Arial" w:hAnsi="Arial" w:cs="Arial"/>
          <w:sz w:val="24"/>
          <w:szCs w:val="24"/>
          <w:lang w:val="es-ES"/>
        </w:rPr>
        <w:t>desde los noventa</w:t>
      </w:r>
      <w:r w:rsidR="006242C8" w:rsidRPr="00EC7942">
        <w:rPr>
          <w:rFonts w:ascii="Arial" w:hAnsi="Arial" w:cs="Arial"/>
          <w:sz w:val="24"/>
          <w:szCs w:val="24"/>
          <w:lang w:val="es-ES"/>
        </w:rPr>
        <w:t xml:space="preserve"> hasta la actualidad</w:t>
      </w:r>
      <w:r w:rsidR="005E2460" w:rsidRPr="00EC7942">
        <w:rPr>
          <w:rFonts w:ascii="Arial" w:hAnsi="Arial" w:cs="Arial"/>
          <w:sz w:val="24"/>
          <w:szCs w:val="24"/>
          <w:lang w:val="es-ES"/>
        </w:rPr>
        <w:t xml:space="preserve"> presenciamos una </w:t>
      </w:r>
      <w:r w:rsidR="006242C8" w:rsidRPr="00EC7942">
        <w:rPr>
          <w:rFonts w:ascii="Arial" w:hAnsi="Arial" w:cs="Arial"/>
          <w:sz w:val="24"/>
          <w:szCs w:val="24"/>
          <w:lang w:val="es-ES"/>
        </w:rPr>
        <w:t>brecha</w:t>
      </w:r>
      <w:r w:rsidR="005E2460" w:rsidRPr="00EC7942">
        <w:rPr>
          <w:rFonts w:ascii="Arial" w:hAnsi="Arial" w:cs="Arial"/>
          <w:sz w:val="24"/>
          <w:szCs w:val="24"/>
          <w:lang w:val="es-ES"/>
        </w:rPr>
        <w:t xml:space="preserve"> entre política y sociedad, </w:t>
      </w:r>
      <w:r w:rsidR="005E2460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vale decir, </w:t>
      </w:r>
      <w:r w:rsidR="00515281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una </w:t>
      </w:r>
      <w:r w:rsidR="006242C8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>ruptura</w:t>
      </w:r>
      <w:r w:rsidR="00515281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6242C8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>en</w:t>
      </w:r>
      <w:r w:rsidR="00515281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aquella </w:t>
      </w:r>
      <w:r w:rsidR="00B90C75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>imbricación</w:t>
      </w:r>
      <w:r w:rsidR="00515281" w:rsidRPr="0018734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entre movimientos sociales y política institucional que había caracterizado el panorama nacional desde la primera mitad del siglo XX</w:t>
      </w:r>
      <w:r w:rsidR="00515281" w:rsidRPr="00EC7942">
        <w:rPr>
          <w:rFonts w:ascii="Arial" w:hAnsi="Arial" w:cs="Arial"/>
          <w:sz w:val="24"/>
          <w:szCs w:val="24"/>
          <w:lang w:val="es-ES"/>
        </w:rPr>
        <w:t>. Esta ruptura se torna evidente en las movilizaciones de 2006, en las protestas estudiantiles de 2011 y, por cierto, durante el estallido social.</w:t>
      </w:r>
      <w:r w:rsidR="007404D6">
        <w:rPr>
          <w:rFonts w:ascii="Arial" w:hAnsi="Arial" w:cs="Arial"/>
          <w:sz w:val="24"/>
          <w:szCs w:val="24"/>
          <w:lang w:val="es-ES"/>
        </w:rPr>
        <w:t xml:space="preserve"> La</w:t>
      </w:r>
      <w:r w:rsidR="00515281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7404D6">
        <w:rPr>
          <w:rFonts w:ascii="Arial" w:hAnsi="Arial" w:cs="Arial"/>
          <w:sz w:val="24"/>
          <w:szCs w:val="24"/>
          <w:lang w:val="es-ES"/>
        </w:rPr>
        <w:t xml:space="preserve">actual de situación de crisis de esta relación se expresa en una lo que muchas veces hemos definido </w:t>
      </w:r>
      <w:r w:rsidR="0071164D">
        <w:rPr>
          <w:rFonts w:ascii="Arial" w:hAnsi="Arial" w:cs="Arial"/>
          <w:sz w:val="24"/>
          <w:szCs w:val="24"/>
          <w:lang w:val="es-ES"/>
        </w:rPr>
        <w:t xml:space="preserve"> como </w:t>
      </w:r>
      <w:r w:rsidR="007404D6">
        <w:rPr>
          <w:rFonts w:ascii="Arial" w:hAnsi="Arial" w:cs="Arial"/>
          <w:sz w:val="24"/>
          <w:szCs w:val="24"/>
          <w:lang w:val="es-ES"/>
        </w:rPr>
        <w:t>sociedad estallada, rota, de</w:t>
      </w:r>
      <w:r w:rsidR="00FE4C4A">
        <w:rPr>
          <w:rFonts w:ascii="Arial" w:hAnsi="Arial" w:cs="Arial"/>
          <w:sz w:val="24"/>
          <w:szCs w:val="24"/>
          <w:lang w:val="es-ES"/>
        </w:rPr>
        <w:t>s</w:t>
      </w:r>
      <w:r w:rsidR="007404D6">
        <w:rPr>
          <w:rFonts w:ascii="Arial" w:hAnsi="Arial" w:cs="Arial"/>
          <w:sz w:val="24"/>
          <w:szCs w:val="24"/>
          <w:lang w:val="es-ES"/>
        </w:rPr>
        <w:t>vertebrada o descua</w:t>
      </w:r>
      <w:r w:rsidR="00FE4C4A">
        <w:rPr>
          <w:rFonts w:ascii="Arial" w:hAnsi="Arial" w:cs="Arial"/>
          <w:sz w:val="24"/>
          <w:szCs w:val="24"/>
          <w:lang w:val="es-ES"/>
        </w:rPr>
        <w:t>je</w:t>
      </w:r>
      <w:r w:rsidR="007404D6">
        <w:rPr>
          <w:rFonts w:ascii="Arial" w:hAnsi="Arial" w:cs="Arial"/>
          <w:sz w:val="24"/>
          <w:szCs w:val="24"/>
          <w:lang w:val="es-ES"/>
        </w:rPr>
        <w:t>r</w:t>
      </w:r>
      <w:r w:rsidR="00FE4C4A">
        <w:rPr>
          <w:rFonts w:ascii="Arial" w:hAnsi="Arial" w:cs="Arial"/>
          <w:sz w:val="24"/>
          <w:szCs w:val="24"/>
          <w:lang w:val="es-ES"/>
        </w:rPr>
        <w:t>in</w:t>
      </w:r>
      <w:r w:rsidR="007404D6">
        <w:rPr>
          <w:rFonts w:ascii="Arial" w:hAnsi="Arial" w:cs="Arial"/>
          <w:sz w:val="24"/>
          <w:szCs w:val="24"/>
          <w:lang w:val="es-ES"/>
        </w:rPr>
        <w:t>gada</w:t>
      </w:r>
      <w:r w:rsidR="0071164D">
        <w:rPr>
          <w:rFonts w:ascii="Arial" w:hAnsi="Arial" w:cs="Arial"/>
          <w:sz w:val="24"/>
          <w:szCs w:val="24"/>
          <w:lang w:val="es-ES"/>
        </w:rPr>
        <w:t xml:space="preserve"> y que otros denominan sociedad quebrada</w:t>
      </w:r>
      <w:r w:rsidR="007404D6">
        <w:rPr>
          <w:rFonts w:ascii="Arial" w:hAnsi="Arial" w:cs="Arial"/>
          <w:sz w:val="24"/>
          <w:szCs w:val="24"/>
          <w:lang w:val="es-ES"/>
        </w:rPr>
        <w:t>. Es decir,</w:t>
      </w:r>
      <w:r w:rsidR="0071164D">
        <w:rPr>
          <w:rFonts w:ascii="Arial" w:hAnsi="Arial" w:cs="Arial"/>
          <w:sz w:val="24"/>
          <w:szCs w:val="24"/>
          <w:lang w:val="es-ES"/>
        </w:rPr>
        <w:t xml:space="preserve"> la ausencia de una verdadera comunidad política con una base social de igualdad y una mínima cohesión en tormo a valores fundamentales comunes del orden social.  </w:t>
      </w:r>
      <w:r w:rsidR="00B90C75" w:rsidRPr="00EC7942">
        <w:rPr>
          <w:rFonts w:ascii="Arial" w:hAnsi="Arial" w:cs="Arial"/>
          <w:sz w:val="24"/>
          <w:szCs w:val="24"/>
          <w:lang w:val="es-ES"/>
        </w:rPr>
        <w:t xml:space="preserve">En este </w:t>
      </w:r>
      <w:r w:rsidR="0049545D">
        <w:rPr>
          <w:rFonts w:ascii="Arial" w:hAnsi="Arial" w:cs="Arial"/>
          <w:sz w:val="24"/>
          <w:szCs w:val="24"/>
          <w:lang w:val="es-ES"/>
        </w:rPr>
        <w:t>contexto</w:t>
      </w:r>
      <w:r w:rsidR="00B90C75" w:rsidRPr="00EC7942">
        <w:rPr>
          <w:rFonts w:ascii="Arial" w:hAnsi="Arial" w:cs="Arial"/>
          <w:sz w:val="24"/>
          <w:szCs w:val="24"/>
          <w:lang w:val="es-ES"/>
        </w:rPr>
        <w:t>,</w:t>
      </w:r>
      <w:r w:rsidR="00B92CF7" w:rsidRPr="00EC7942">
        <w:rPr>
          <w:rFonts w:ascii="Arial" w:hAnsi="Arial" w:cs="Arial"/>
          <w:sz w:val="24"/>
          <w:szCs w:val="24"/>
          <w:lang w:val="es-ES"/>
        </w:rPr>
        <w:t xml:space="preserve"> el proceso constituyente actual</w:t>
      </w:r>
      <w:r w:rsidR="006242C8" w:rsidRPr="00EC7942">
        <w:rPr>
          <w:rFonts w:ascii="Arial" w:hAnsi="Arial" w:cs="Arial"/>
          <w:sz w:val="24"/>
          <w:szCs w:val="24"/>
          <w:lang w:val="es-ES"/>
        </w:rPr>
        <w:t>,</w:t>
      </w:r>
      <w:r w:rsidR="00B92CF7" w:rsidRPr="00EC7942">
        <w:rPr>
          <w:rFonts w:ascii="Arial" w:hAnsi="Arial" w:cs="Arial"/>
          <w:sz w:val="24"/>
          <w:szCs w:val="24"/>
          <w:lang w:val="es-ES"/>
        </w:rPr>
        <w:t xml:space="preserve"> al ser un espacio de encuentro </w:t>
      </w:r>
      <w:r w:rsidR="00D00BBF" w:rsidRPr="00EC7942">
        <w:rPr>
          <w:rFonts w:ascii="Arial" w:hAnsi="Arial" w:cs="Arial"/>
          <w:sz w:val="24"/>
          <w:szCs w:val="24"/>
          <w:lang w:val="es-ES"/>
        </w:rPr>
        <w:t>y un momento que</w:t>
      </w:r>
      <w:r w:rsidR="00B92CF7" w:rsidRPr="00EC7942">
        <w:rPr>
          <w:rFonts w:ascii="Arial" w:hAnsi="Arial" w:cs="Arial"/>
          <w:sz w:val="24"/>
          <w:szCs w:val="24"/>
          <w:lang w:val="es-ES"/>
        </w:rPr>
        <w:t xml:space="preserve"> convoca a la sociedad en su conjunto, </w:t>
      </w:r>
      <w:r w:rsidR="00FE4C4A">
        <w:rPr>
          <w:rFonts w:ascii="Arial" w:hAnsi="Arial" w:cs="Arial"/>
          <w:sz w:val="24"/>
          <w:szCs w:val="24"/>
          <w:lang w:val="es-ES"/>
        </w:rPr>
        <w:t>en el que además la elección de constitucionales fue vista como expresión de una nueva forma de representación que le daba legitimidad a una nueva institucionalidad distante de las elites  políticas identificadas con el orden social que se rechazaba</w:t>
      </w:r>
    </w:p>
    <w:p w14:paraId="465D42F2" w14:textId="77777777" w:rsidR="00FE4C4A" w:rsidRDefault="00FE4C4A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1A7DD3E" w14:textId="2AC40900" w:rsidR="004E7AD6" w:rsidRPr="0087530C" w:rsidRDefault="00FE4C4A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este pinto, el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procesos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constituyente  </w:t>
      </w:r>
      <w:r w:rsidR="00B92CF7" w:rsidRPr="00EC7942">
        <w:rPr>
          <w:rFonts w:ascii="Arial" w:hAnsi="Arial" w:cs="Arial"/>
          <w:sz w:val="24"/>
          <w:szCs w:val="24"/>
          <w:lang w:val="es-ES"/>
        </w:rPr>
        <w:t>puede constituirse como una oportunidad fundamental para rec</w:t>
      </w:r>
      <w:r w:rsidR="00D00BBF" w:rsidRPr="00EC7942">
        <w:rPr>
          <w:rFonts w:ascii="Arial" w:hAnsi="Arial" w:cs="Arial"/>
          <w:sz w:val="24"/>
          <w:szCs w:val="24"/>
          <w:lang w:val="es-ES"/>
        </w:rPr>
        <w:t xml:space="preserve">onstruir </w:t>
      </w:r>
      <w:r w:rsidR="00B92CF7" w:rsidRPr="00EC7942">
        <w:rPr>
          <w:rFonts w:ascii="Arial" w:hAnsi="Arial" w:cs="Arial"/>
          <w:sz w:val="24"/>
          <w:szCs w:val="24"/>
          <w:lang w:val="es-ES"/>
        </w:rPr>
        <w:t>la comunidad polític</w:t>
      </w:r>
      <w:r w:rsidR="00CD7885" w:rsidRPr="00EC7942">
        <w:rPr>
          <w:rFonts w:ascii="Arial" w:hAnsi="Arial" w:cs="Arial"/>
          <w:sz w:val="24"/>
          <w:szCs w:val="24"/>
          <w:lang w:val="es-ES"/>
        </w:rPr>
        <w:t>a</w:t>
      </w:r>
      <w:r w:rsidR="00B92CF7" w:rsidRPr="00EC7942">
        <w:rPr>
          <w:rFonts w:ascii="Arial" w:hAnsi="Arial" w:cs="Arial"/>
          <w:sz w:val="24"/>
          <w:szCs w:val="24"/>
          <w:lang w:val="es-ES"/>
        </w:rPr>
        <w:t xml:space="preserve">. A su vez, </w:t>
      </w:r>
      <w:r w:rsidR="004F2DB1" w:rsidRPr="00EC7942">
        <w:rPr>
          <w:rFonts w:ascii="Arial" w:hAnsi="Arial" w:cs="Arial"/>
          <w:sz w:val="24"/>
          <w:szCs w:val="24"/>
          <w:lang w:val="es-ES"/>
        </w:rPr>
        <w:t xml:space="preserve">la elección de Gabriel Boric y la </w:t>
      </w:r>
      <w:r w:rsidR="00CD7885" w:rsidRPr="00EC7942">
        <w:rPr>
          <w:rFonts w:ascii="Arial" w:hAnsi="Arial" w:cs="Arial"/>
          <w:sz w:val="24"/>
          <w:szCs w:val="24"/>
          <w:lang w:val="es-ES"/>
        </w:rPr>
        <w:t>entrada</w:t>
      </w:r>
      <w:r w:rsidR="004F2DB1" w:rsidRPr="00EC7942">
        <w:rPr>
          <w:rFonts w:ascii="Arial" w:hAnsi="Arial" w:cs="Arial"/>
          <w:sz w:val="24"/>
          <w:szCs w:val="24"/>
          <w:lang w:val="es-ES"/>
        </w:rPr>
        <w:t xml:space="preserve"> de Apruebo Dignidad al gobierno también puede </w:t>
      </w:r>
      <w:r w:rsidR="0087530C">
        <w:rPr>
          <w:rFonts w:ascii="Arial" w:hAnsi="Arial" w:cs="Arial"/>
          <w:sz w:val="24"/>
          <w:szCs w:val="24"/>
          <w:lang w:val="es-ES"/>
        </w:rPr>
        <w:t>ser visto como una f</w:t>
      </w:r>
      <w:r w:rsidR="0087530C" w:rsidRPr="0087530C">
        <w:rPr>
          <w:rFonts w:ascii="Arial" w:hAnsi="Arial" w:cs="Arial"/>
          <w:sz w:val="24"/>
          <w:szCs w:val="24"/>
          <w:lang w:val="es-ES"/>
        </w:rPr>
        <w:t xml:space="preserve">orma </w:t>
      </w:r>
      <w:r w:rsidR="004F2DB1" w:rsidRPr="0087530C">
        <w:rPr>
          <w:rFonts w:ascii="Arial" w:hAnsi="Arial" w:cs="Arial"/>
          <w:sz w:val="24"/>
          <w:szCs w:val="24"/>
          <w:lang w:val="es-ES"/>
        </w:rPr>
        <w:t xml:space="preserve">de institucionalización </w:t>
      </w:r>
      <w:r w:rsidR="00CD7885" w:rsidRPr="0087530C">
        <w:rPr>
          <w:rFonts w:ascii="Arial" w:hAnsi="Arial" w:cs="Arial"/>
          <w:sz w:val="24"/>
          <w:szCs w:val="24"/>
          <w:lang w:val="es-ES"/>
        </w:rPr>
        <w:t>de las luchas, proyectos y reivindicaciones por la transformación estructural</w:t>
      </w:r>
      <w:r w:rsidR="00CA097A">
        <w:rPr>
          <w:rFonts w:ascii="Arial" w:hAnsi="Arial" w:cs="Arial"/>
          <w:sz w:val="24"/>
          <w:szCs w:val="24"/>
          <w:lang w:val="es-ES"/>
        </w:rPr>
        <w:t>. En términos clásicos</w:t>
      </w:r>
      <w:r w:rsidR="00CD7885" w:rsidRPr="00EC7942">
        <w:rPr>
          <w:rFonts w:ascii="Arial" w:hAnsi="Arial" w:cs="Arial"/>
          <w:sz w:val="24"/>
          <w:szCs w:val="24"/>
          <w:lang w:val="es-ES"/>
        </w:rPr>
        <w:t xml:space="preserve">, se </w:t>
      </w:r>
      <w:r w:rsidR="00CA097A">
        <w:rPr>
          <w:rFonts w:ascii="Arial" w:hAnsi="Arial" w:cs="Arial"/>
          <w:sz w:val="24"/>
          <w:szCs w:val="24"/>
          <w:lang w:val="es-ES"/>
        </w:rPr>
        <w:t xml:space="preserve">está frente a un proceso de integración </w:t>
      </w:r>
      <w:r w:rsidR="00CD7885" w:rsidRPr="00EC7942">
        <w:rPr>
          <w:rFonts w:ascii="Arial" w:hAnsi="Arial" w:cs="Arial"/>
          <w:sz w:val="24"/>
          <w:szCs w:val="24"/>
          <w:lang w:val="es-ES"/>
        </w:rPr>
        <w:t>de la legitimidad valórica vinculada al estallido social, y la legitimidad legal</w:t>
      </w:r>
      <w:r w:rsidR="00CA097A">
        <w:rPr>
          <w:rFonts w:ascii="Arial" w:hAnsi="Arial" w:cs="Arial"/>
          <w:sz w:val="24"/>
          <w:szCs w:val="24"/>
          <w:lang w:val="es-ES"/>
        </w:rPr>
        <w:t xml:space="preserve"> institucional </w:t>
      </w:r>
      <w:r w:rsidR="00CD7885" w:rsidRPr="00EC7942">
        <w:rPr>
          <w:rFonts w:ascii="Arial" w:hAnsi="Arial" w:cs="Arial"/>
          <w:sz w:val="24"/>
          <w:szCs w:val="24"/>
          <w:lang w:val="es-ES"/>
        </w:rPr>
        <w:t xml:space="preserve"> relacionada con </w:t>
      </w:r>
      <w:r w:rsidR="00CA097A">
        <w:rPr>
          <w:rFonts w:ascii="Arial" w:hAnsi="Arial" w:cs="Arial"/>
          <w:sz w:val="24"/>
          <w:szCs w:val="24"/>
          <w:lang w:val="es-ES"/>
        </w:rPr>
        <w:t xml:space="preserve">el gobierno electo </w:t>
      </w:r>
      <w:r w:rsidR="00CD7885" w:rsidRPr="00EC7942">
        <w:rPr>
          <w:rFonts w:ascii="Arial" w:hAnsi="Arial" w:cs="Arial"/>
          <w:sz w:val="24"/>
          <w:szCs w:val="24"/>
          <w:lang w:val="es-ES"/>
        </w:rPr>
        <w:t>la llegada al Ejecutivo.</w:t>
      </w:r>
      <w:r w:rsidR="004E7AD6">
        <w:rPr>
          <w:rFonts w:ascii="Arial" w:hAnsi="Arial" w:cs="Arial"/>
          <w:sz w:val="24"/>
          <w:szCs w:val="24"/>
          <w:lang w:val="es-ES"/>
        </w:rPr>
        <w:t xml:space="preserve"> En suma, </w:t>
      </w:r>
      <w:r w:rsidR="0049545D">
        <w:rPr>
          <w:rFonts w:ascii="Arial" w:hAnsi="Arial" w:cs="Arial"/>
          <w:sz w:val="24"/>
          <w:szCs w:val="24"/>
          <w:lang w:val="es-ES"/>
        </w:rPr>
        <w:t>el escenario actual tiene el potencial de refundar las relaciones entre política y sociedad</w:t>
      </w:r>
      <w:r w:rsidR="00BD0907">
        <w:rPr>
          <w:rFonts w:ascii="Arial" w:hAnsi="Arial" w:cs="Arial"/>
          <w:sz w:val="24"/>
          <w:szCs w:val="24"/>
          <w:lang w:val="es-ES"/>
        </w:rPr>
        <w:t xml:space="preserve">. Lo anterior </w:t>
      </w:r>
      <w:r w:rsidR="0049545D">
        <w:rPr>
          <w:rFonts w:ascii="Arial" w:hAnsi="Arial" w:cs="Arial"/>
          <w:sz w:val="24"/>
          <w:szCs w:val="24"/>
          <w:lang w:val="es-ES"/>
        </w:rPr>
        <w:t xml:space="preserve">es fundamental </w:t>
      </w:r>
      <w:r w:rsidR="0087530C">
        <w:rPr>
          <w:rFonts w:ascii="Arial" w:hAnsi="Arial" w:cs="Arial"/>
          <w:sz w:val="24"/>
          <w:szCs w:val="24"/>
          <w:lang w:val="es-ES"/>
        </w:rPr>
        <w:t>para</w:t>
      </w:r>
      <w:r w:rsidR="00BD0907" w:rsidRPr="0087530C">
        <w:rPr>
          <w:rFonts w:ascii="Arial" w:hAnsi="Arial" w:cs="Arial"/>
          <w:sz w:val="24"/>
          <w:szCs w:val="24"/>
          <w:lang w:val="es-ES"/>
        </w:rPr>
        <w:t xml:space="preserve"> </w:t>
      </w:r>
      <w:r w:rsidR="0049545D" w:rsidRPr="0087530C">
        <w:rPr>
          <w:rFonts w:ascii="Arial" w:hAnsi="Arial" w:cs="Arial"/>
          <w:sz w:val="24"/>
          <w:szCs w:val="24"/>
          <w:lang w:val="es-ES"/>
        </w:rPr>
        <w:t>resolver una crisis integral como la que atraviesa hoy la sociedad chilena</w:t>
      </w:r>
      <w:r w:rsidR="0087530C">
        <w:rPr>
          <w:rFonts w:ascii="Arial" w:hAnsi="Arial" w:cs="Arial"/>
          <w:sz w:val="24"/>
          <w:szCs w:val="24"/>
          <w:lang w:val="es-ES"/>
        </w:rPr>
        <w:t xml:space="preserve"> pero al mismo tiempo extremadamente complejo </w:t>
      </w:r>
      <w:proofErr w:type="gramStart"/>
      <w:r w:rsidR="0087530C">
        <w:rPr>
          <w:rFonts w:ascii="Arial" w:hAnsi="Arial" w:cs="Arial"/>
          <w:sz w:val="24"/>
          <w:szCs w:val="24"/>
          <w:lang w:val="es-ES"/>
        </w:rPr>
        <w:t>dada</w:t>
      </w:r>
      <w:proofErr w:type="gramEnd"/>
      <w:r w:rsidR="0087530C">
        <w:rPr>
          <w:rFonts w:ascii="Arial" w:hAnsi="Arial" w:cs="Arial"/>
          <w:sz w:val="24"/>
          <w:szCs w:val="24"/>
          <w:lang w:val="es-ES"/>
        </w:rPr>
        <w:t xml:space="preserve"> la existencia de </w:t>
      </w:r>
      <w:r w:rsidR="00BD0907" w:rsidRPr="0087530C">
        <w:rPr>
          <w:rFonts w:ascii="Arial" w:hAnsi="Arial" w:cs="Arial"/>
          <w:sz w:val="24"/>
          <w:szCs w:val="24"/>
          <w:lang w:val="es-ES"/>
        </w:rPr>
        <w:t xml:space="preserve">sectores movilizados que </w:t>
      </w:r>
      <w:r w:rsidR="00BD0907" w:rsidRPr="0087530C">
        <w:rPr>
          <w:rFonts w:ascii="Arial" w:hAnsi="Arial" w:cs="Arial"/>
          <w:sz w:val="24"/>
          <w:szCs w:val="24"/>
          <w:lang w:val="es-ES"/>
        </w:rPr>
        <w:lastRenderedPageBreak/>
        <w:t xml:space="preserve">presentan importantes expectativas de cambio, </w:t>
      </w:r>
      <w:r w:rsidR="0087530C">
        <w:rPr>
          <w:rFonts w:ascii="Arial" w:hAnsi="Arial" w:cs="Arial"/>
          <w:sz w:val="24"/>
          <w:szCs w:val="24"/>
          <w:lang w:val="es-ES"/>
        </w:rPr>
        <w:t xml:space="preserve">pero que rechaza </w:t>
      </w:r>
      <w:r w:rsidR="00BD0907" w:rsidRPr="0087530C">
        <w:rPr>
          <w:rFonts w:ascii="Arial" w:hAnsi="Arial" w:cs="Arial"/>
          <w:sz w:val="24"/>
          <w:szCs w:val="24"/>
          <w:lang w:val="es-ES"/>
        </w:rPr>
        <w:t xml:space="preserve">la articulación y expresión política </w:t>
      </w:r>
      <w:r w:rsidR="0087530C">
        <w:rPr>
          <w:rFonts w:ascii="Arial" w:hAnsi="Arial" w:cs="Arial"/>
          <w:sz w:val="24"/>
          <w:szCs w:val="24"/>
          <w:lang w:val="es-ES"/>
        </w:rPr>
        <w:t xml:space="preserve">partidaria o institucionalizada </w:t>
      </w:r>
      <w:r w:rsidR="00BD0907" w:rsidRPr="0087530C">
        <w:rPr>
          <w:rFonts w:ascii="Arial" w:hAnsi="Arial" w:cs="Arial"/>
          <w:sz w:val="24"/>
          <w:szCs w:val="24"/>
          <w:lang w:val="es-ES"/>
        </w:rPr>
        <w:t>necesaria para la canalización de sus demandas.</w:t>
      </w:r>
    </w:p>
    <w:p w14:paraId="7E46FF09" w14:textId="04B2FD61" w:rsidR="00CD7885" w:rsidRPr="00EC7942" w:rsidRDefault="00CD7885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56FB67E" w14:textId="748232E0" w:rsidR="00F9508D" w:rsidRPr="0087530C" w:rsidRDefault="0060009B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Por otro lado</w:t>
      </w:r>
      <w:r w:rsidR="00CD7885" w:rsidRPr="00EC7942">
        <w:rPr>
          <w:rFonts w:ascii="Arial" w:hAnsi="Arial" w:cs="Arial"/>
          <w:sz w:val="24"/>
          <w:szCs w:val="24"/>
          <w:lang w:val="es-ES"/>
        </w:rPr>
        <w:t xml:space="preserve">, </w:t>
      </w:r>
      <w:r w:rsidR="00A7170C" w:rsidRPr="00EC7942">
        <w:rPr>
          <w:rFonts w:ascii="Arial" w:hAnsi="Arial" w:cs="Arial"/>
          <w:sz w:val="24"/>
          <w:szCs w:val="24"/>
          <w:lang w:val="es-ES"/>
        </w:rPr>
        <w:t xml:space="preserve">el </w:t>
      </w:r>
      <w:r w:rsidR="00A7170C" w:rsidRPr="00EC7942">
        <w:rPr>
          <w:rFonts w:ascii="Arial" w:hAnsi="Arial" w:cs="Arial"/>
          <w:i/>
          <w:iCs/>
          <w:sz w:val="24"/>
          <w:szCs w:val="24"/>
          <w:lang w:val="es-ES"/>
        </w:rPr>
        <w:t xml:space="preserve">Octubre </w:t>
      </w:r>
      <w:r w:rsidR="00A7170C" w:rsidRPr="00EC7942">
        <w:rPr>
          <w:rFonts w:ascii="Arial" w:hAnsi="Arial" w:cs="Arial"/>
          <w:sz w:val="24"/>
          <w:szCs w:val="24"/>
          <w:lang w:val="es-ES"/>
        </w:rPr>
        <w:t>chileno tiene entre sus causas la disconformidad y rechazo al orden socioeconómico de corte neoliberal instaurado en dictadura y perpetuado en democracia, cuyos efectos son la profundización de la desigualdad y el abuso, la mercantilización</w:t>
      </w:r>
      <w:r w:rsidR="003366D8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87530C">
        <w:rPr>
          <w:rFonts w:ascii="Arial" w:hAnsi="Arial" w:cs="Arial"/>
          <w:sz w:val="24"/>
          <w:szCs w:val="24"/>
          <w:lang w:val="es-ES"/>
        </w:rPr>
        <w:t xml:space="preserve">de las condiciones de vida </w:t>
      </w:r>
      <w:r w:rsidR="003366D8" w:rsidRPr="00EC7942">
        <w:rPr>
          <w:rFonts w:ascii="Arial" w:hAnsi="Arial" w:cs="Arial"/>
          <w:sz w:val="24"/>
          <w:szCs w:val="24"/>
          <w:lang w:val="es-ES"/>
        </w:rPr>
        <w:t>vital</w:t>
      </w:r>
      <w:r w:rsidR="00A7170C" w:rsidRPr="00EC7942">
        <w:rPr>
          <w:rFonts w:ascii="Arial" w:hAnsi="Arial" w:cs="Arial"/>
          <w:sz w:val="24"/>
          <w:szCs w:val="24"/>
          <w:lang w:val="es-ES"/>
        </w:rPr>
        <w:t xml:space="preserve"> y la</w:t>
      </w:r>
      <w:r w:rsidR="0087530C">
        <w:rPr>
          <w:rFonts w:ascii="Arial" w:hAnsi="Arial" w:cs="Arial"/>
          <w:sz w:val="24"/>
          <w:szCs w:val="24"/>
          <w:lang w:val="es-ES"/>
        </w:rPr>
        <w:t>s</w:t>
      </w:r>
      <w:r w:rsidR="00A7170C" w:rsidRPr="00EC7942">
        <w:rPr>
          <w:rFonts w:ascii="Arial" w:hAnsi="Arial" w:cs="Arial"/>
          <w:sz w:val="24"/>
          <w:szCs w:val="24"/>
          <w:lang w:val="es-ES"/>
        </w:rPr>
        <w:t xml:space="preserve"> dificultad</w:t>
      </w:r>
      <w:r w:rsidR="0087530C">
        <w:rPr>
          <w:rFonts w:ascii="Arial" w:hAnsi="Arial" w:cs="Arial"/>
          <w:sz w:val="24"/>
          <w:szCs w:val="24"/>
          <w:lang w:val="es-ES"/>
        </w:rPr>
        <w:t>es de gestionar la vida cotidiana de castos sectores sociales.</w:t>
      </w:r>
      <w:r w:rsidR="00A7170C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En este marco, el estallido social y el proceso constituyente aparecen como hitos fundamentales para repensar el modelo de desarrollo, en miras a ampliar </w:t>
      </w:r>
      <w:r w:rsidR="00DC69A7">
        <w:rPr>
          <w:rFonts w:ascii="Arial" w:hAnsi="Arial" w:cs="Arial"/>
          <w:sz w:val="24"/>
          <w:szCs w:val="24"/>
          <w:lang w:val="es-ES"/>
        </w:rPr>
        <w:t xml:space="preserve">y garantizar </w:t>
      </w:r>
      <w:r w:rsidRPr="00EC7942">
        <w:rPr>
          <w:rFonts w:ascii="Arial" w:hAnsi="Arial" w:cs="Arial"/>
          <w:sz w:val="24"/>
          <w:szCs w:val="24"/>
          <w:lang w:val="es-ES"/>
        </w:rPr>
        <w:t>los derechos sociales, laborales, económicos y culturales; lo que supone redefinir el rol del Estado</w:t>
      </w:r>
      <w:r w:rsidR="00D60C29" w:rsidRPr="00EC7942">
        <w:rPr>
          <w:rFonts w:ascii="Arial" w:hAnsi="Arial" w:cs="Arial"/>
          <w:sz w:val="24"/>
          <w:szCs w:val="24"/>
          <w:lang w:val="es-ES"/>
        </w:rPr>
        <w:t xml:space="preserve">. </w:t>
      </w:r>
      <w:r w:rsidR="00D60C29" w:rsidRPr="0087530C">
        <w:rPr>
          <w:rFonts w:ascii="Arial" w:hAnsi="Arial" w:cs="Arial"/>
          <w:sz w:val="24"/>
          <w:szCs w:val="24"/>
          <w:lang w:val="es-ES"/>
        </w:rPr>
        <w:t>En esta línea, la Convención Constitucional ha dado un paso sustantivo en</w:t>
      </w:r>
      <w:r w:rsidR="002352BE" w:rsidRPr="0087530C">
        <w:rPr>
          <w:rFonts w:ascii="Arial" w:hAnsi="Arial" w:cs="Arial"/>
          <w:sz w:val="24"/>
          <w:szCs w:val="24"/>
          <w:lang w:val="es-ES"/>
        </w:rPr>
        <w:t xml:space="preserve"> la jornada del</w:t>
      </w:r>
      <w:r w:rsidR="007B03CA" w:rsidRPr="0087530C">
        <w:rPr>
          <w:rFonts w:ascii="Arial" w:hAnsi="Arial" w:cs="Arial"/>
          <w:sz w:val="24"/>
          <w:szCs w:val="24"/>
          <w:lang w:val="es-ES"/>
        </w:rPr>
        <w:t xml:space="preserve"> 11 </w:t>
      </w:r>
      <w:r w:rsidR="002352BE" w:rsidRPr="0087530C">
        <w:rPr>
          <w:rFonts w:ascii="Arial" w:hAnsi="Arial" w:cs="Arial"/>
          <w:sz w:val="24"/>
          <w:szCs w:val="24"/>
          <w:lang w:val="es-ES"/>
        </w:rPr>
        <w:t xml:space="preserve">de abril, con la </w:t>
      </w:r>
      <w:r w:rsidR="007B03CA" w:rsidRPr="0087530C">
        <w:rPr>
          <w:rFonts w:ascii="Arial" w:hAnsi="Arial" w:cs="Arial"/>
          <w:sz w:val="24"/>
          <w:szCs w:val="24"/>
          <w:lang w:val="es-ES"/>
        </w:rPr>
        <w:t>aprobación en el pleno del artículo 1 del segundo informe de la Comisión de Principios Constitucionales, el cual establece que Chile es un Estado Social y Democrático de Derecho</w:t>
      </w:r>
      <w:r w:rsidR="0087530C">
        <w:rPr>
          <w:rFonts w:ascii="Arial" w:hAnsi="Arial" w:cs="Arial"/>
          <w:sz w:val="24"/>
          <w:szCs w:val="24"/>
          <w:lang w:val="es-ES"/>
        </w:rPr>
        <w:t>, con incisos siguientes que afirma su carácter intercultural, plurinacional y ecológico</w:t>
      </w:r>
      <w:r w:rsidR="007B03CA" w:rsidRPr="0087530C">
        <w:rPr>
          <w:rFonts w:ascii="Arial" w:hAnsi="Arial" w:cs="Arial"/>
          <w:sz w:val="24"/>
          <w:szCs w:val="24"/>
          <w:lang w:val="es-ES"/>
        </w:rPr>
        <w:t xml:space="preserve">. </w:t>
      </w:r>
      <w:r w:rsidR="00AF0885">
        <w:rPr>
          <w:rFonts w:ascii="Arial" w:hAnsi="Arial" w:cs="Arial"/>
          <w:sz w:val="24"/>
          <w:szCs w:val="24"/>
          <w:lang w:val="es-ES"/>
        </w:rPr>
        <w:t xml:space="preserve">Junto a </w:t>
      </w:r>
      <w:r w:rsidR="00F9508D" w:rsidRPr="0087530C">
        <w:rPr>
          <w:rFonts w:ascii="Arial" w:hAnsi="Arial" w:cs="Arial"/>
          <w:sz w:val="24"/>
          <w:szCs w:val="24"/>
          <w:lang w:val="es-ES"/>
        </w:rPr>
        <w:t xml:space="preserve">la serie </w:t>
      </w:r>
      <w:r w:rsidR="007B03CA" w:rsidRPr="0087530C">
        <w:rPr>
          <w:rFonts w:ascii="Arial" w:hAnsi="Arial" w:cs="Arial"/>
          <w:sz w:val="24"/>
          <w:szCs w:val="24"/>
          <w:lang w:val="es-ES"/>
        </w:rPr>
        <w:t xml:space="preserve">de derechos sociales </w:t>
      </w:r>
      <w:r w:rsidR="00F9508D" w:rsidRPr="0087530C">
        <w:rPr>
          <w:rFonts w:ascii="Arial" w:hAnsi="Arial" w:cs="Arial"/>
          <w:sz w:val="24"/>
          <w:szCs w:val="24"/>
          <w:lang w:val="es-ES"/>
        </w:rPr>
        <w:t>que integra el borrador de la nueva constitución a raíz de las votaciones del 19 de abril</w:t>
      </w:r>
      <w:r w:rsidR="00AF0885">
        <w:rPr>
          <w:rFonts w:ascii="Arial" w:hAnsi="Arial" w:cs="Arial"/>
          <w:sz w:val="24"/>
          <w:szCs w:val="24"/>
          <w:lang w:val="es-ES"/>
        </w:rPr>
        <w:t xml:space="preserve">, </w:t>
      </w:r>
      <w:proofErr w:type="gramStart"/>
      <w:r w:rsidR="00AF0885">
        <w:rPr>
          <w:rFonts w:ascii="Arial" w:hAnsi="Arial" w:cs="Arial"/>
          <w:sz w:val="24"/>
          <w:szCs w:val="24"/>
          <w:lang w:val="es-ES"/>
        </w:rPr>
        <w:t>al memos</w:t>
      </w:r>
      <w:proofErr w:type="gramEnd"/>
      <w:r w:rsidR="00AF0885">
        <w:rPr>
          <w:rFonts w:ascii="Arial" w:hAnsi="Arial" w:cs="Arial"/>
          <w:sz w:val="24"/>
          <w:szCs w:val="24"/>
          <w:lang w:val="es-ES"/>
        </w:rPr>
        <w:t xml:space="preserve"> en el plano de los grandes principios retóricos que regirán la nueva institucionalidad</w:t>
      </w:r>
      <w:r w:rsidR="00F9508D" w:rsidRPr="0087530C">
        <w:rPr>
          <w:rFonts w:ascii="Arial" w:hAnsi="Arial" w:cs="Arial"/>
          <w:sz w:val="24"/>
          <w:szCs w:val="24"/>
          <w:lang w:val="es-ES"/>
        </w:rPr>
        <w:t>.</w:t>
      </w:r>
      <w:r w:rsidR="00AF0885">
        <w:rPr>
          <w:rFonts w:ascii="Arial" w:hAnsi="Arial" w:cs="Arial"/>
          <w:sz w:val="24"/>
          <w:szCs w:val="24"/>
          <w:lang w:val="es-ES"/>
        </w:rPr>
        <w:t xml:space="preserve"> Pareciera avanzarse en el </w:t>
      </w:r>
      <w:proofErr w:type="spellStart"/>
      <w:r w:rsidR="00AF0885">
        <w:rPr>
          <w:rFonts w:ascii="Arial" w:hAnsi="Arial" w:cs="Arial"/>
          <w:sz w:val="24"/>
          <w:szCs w:val="24"/>
          <w:lang w:val="es-ES"/>
        </w:rPr>
        <w:t>fim</w:t>
      </w:r>
      <w:proofErr w:type="spellEnd"/>
      <w:r w:rsidR="00AF0885">
        <w:rPr>
          <w:rFonts w:ascii="Arial" w:hAnsi="Arial" w:cs="Arial"/>
          <w:sz w:val="24"/>
          <w:szCs w:val="24"/>
          <w:lang w:val="es-ES"/>
        </w:rPr>
        <w:t xml:space="preserve"> del Estado subsidiario</w:t>
      </w:r>
      <w:r w:rsidR="00F9508D" w:rsidRPr="0087530C">
        <w:rPr>
          <w:rFonts w:ascii="Arial" w:hAnsi="Arial" w:cs="Arial"/>
          <w:sz w:val="24"/>
          <w:szCs w:val="24"/>
          <w:lang w:val="es-ES"/>
        </w:rPr>
        <w:t xml:space="preserve"> </w:t>
      </w:r>
      <w:bookmarkStart w:id="0" w:name="_GoBack"/>
      <w:bookmarkEnd w:id="0"/>
    </w:p>
    <w:p w14:paraId="07162475" w14:textId="77777777" w:rsidR="00F9508D" w:rsidRPr="0087530C" w:rsidRDefault="00F9508D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BAACFBA" w14:textId="10382F5F" w:rsidR="00F81750" w:rsidRPr="00AF0885" w:rsidRDefault="00AF0885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AF0885">
        <w:rPr>
          <w:rFonts w:ascii="Arial" w:hAnsi="Arial" w:cs="Arial"/>
          <w:sz w:val="24"/>
          <w:szCs w:val="24"/>
          <w:lang w:val="es-ES"/>
        </w:rPr>
        <w:t xml:space="preserve">En tercer lugar, </w:t>
      </w:r>
      <w:r w:rsidR="00F9508D" w:rsidRPr="00AF0885">
        <w:rPr>
          <w:rFonts w:ascii="Arial" w:hAnsi="Arial" w:cs="Arial"/>
          <w:sz w:val="24"/>
          <w:szCs w:val="24"/>
          <w:lang w:val="es-ES"/>
        </w:rPr>
        <w:t xml:space="preserve">la transformación del modelo neoliberal también supone sentar las bases para la superación del </w:t>
      </w:r>
      <w:r w:rsidRPr="00AF0885">
        <w:rPr>
          <w:rFonts w:ascii="Arial" w:hAnsi="Arial" w:cs="Arial"/>
          <w:sz w:val="24"/>
          <w:szCs w:val="24"/>
          <w:lang w:val="es-ES"/>
        </w:rPr>
        <w:t xml:space="preserve"> actual modelo de desarrollos. Es</w:t>
      </w:r>
      <w:r w:rsidR="00F9508D" w:rsidRPr="00AF0885">
        <w:rPr>
          <w:rFonts w:ascii="Arial" w:hAnsi="Arial" w:cs="Arial"/>
          <w:sz w:val="24"/>
          <w:szCs w:val="24"/>
          <w:lang w:val="es-ES"/>
        </w:rPr>
        <w:t xml:space="preserve"> posible pensar el período actual como un momento refundacional en lo que respecta a las relaciones entre la sociedad y la naturaleza</w:t>
      </w:r>
      <w:r w:rsidR="008C4D78" w:rsidRPr="00AF0885">
        <w:rPr>
          <w:rFonts w:ascii="Arial" w:hAnsi="Arial" w:cs="Arial"/>
          <w:sz w:val="24"/>
          <w:szCs w:val="24"/>
          <w:lang w:val="es-ES"/>
        </w:rPr>
        <w:t xml:space="preserve">, algo que puede considerarse una exigencia dada la </w:t>
      </w:r>
      <w:r w:rsidR="006242C8" w:rsidRPr="00AF0885">
        <w:rPr>
          <w:rFonts w:ascii="Arial" w:hAnsi="Arial" w:cs="Arial"/>
          <w:sz w:val="24"/>
          <w:szCs w:val="24"/>
          <w:lang w:val="es-ES"/>
        </w:rPr>
        <w:t xml:space="preserve">presente </w:t>
      </w:r>
      <w:r w:rsidR="008C4D78" w:rsidRPr="00AF0885">
        <w:rPr>
          <w:rFonts w:ascii="Arial" w:hAnsi="Arial" w:cs="Arial"/>
          <w:sz w:val="24"/>
          <w:szCs w:val="24"/>
          <w:lang w:val="es-ES"/>
        </w:rPr>
        <w:t xml:space="preserve">crisis ambiental. </w:t>
      </w:r>
      <w:r w:rsidR="00F81750" w:rsidRPr="00AF0885">
        <w:rPr>
          <w:rFonts w:ascii="Arial" w:hAnsi="Arial" w:cs="Arial"/>
          <w:sz w:val="24"/>
          <w:szCs w:val="24"/>
          <w:lang w:val="es-ES"/>
        </w:rPr>
        <w:t>Es posible pensar que la pretensión tanto de Apruebo Dignidad de conformar «el primer gobierno ecologista de Chile», como de la Convención Constitucional de escribir la primera C</w:t>
      </w:r>
      <w:r w:rsidR="00DC69A7" w:rsidRPr="00AF0885">
        <w:rPr>
          <w:rFonts w:ascii="Arial" w:hAnsi="Arial" w:cs="Arial"/>
          <w:sz w:val="24"/>
          <w:szCs w:val="24"/>
          <w:lang w:val="es-ES"/>
        </w:rPr>
        <w:t>arta Fundamental</w:t>
      </w:r>
      <w:r w:rsidR="00F81750" w:rsidRPr="00AF0885">
        <w:rPr>
          <w:rFonts w:ascii="Arial" w:hAnsi="Arial" w:cs="Arial"/>
          <w:sz w:val="24"/>
          <w:szCs w:val="24"/>
          <w:lang w:val="es-ES"/>
        </w:rPr>
        <w:t xml:space="preserve"> de ese tipo en el mundo, responden a ello. Ahora bien, habrá que ver las medidas adoptadas en ambos planos a este respecto, sobre todo considerando el rechazo en general del segundo informe de la Comisión de Medio Ambiente</w:t>
      </w:r>
      <w:r w:rsidR="008C4D78" w:rsidRPr="00AF0885">
        <w:rPr>
          <w:rFonts w:ascii="Arial" w:hAnsi="Arial" w:cs="Arial"/>
          <w:sz w:val="24"/>
          <w:szCs w:val="24"/>
          <w:lang w:val="es-ES"/>
        </w:rPr>
        <w:t xml:space="preserve"> el 21 de abril.</w:t>
      </w:r>
    </w:p>
    <w:p w14:paraId="5F71DC3D" w14:textId="1EB46434" w:rsidR="00F9508D" w:rsidRPr="00EC7942" w:rsidRDefault="00F9508D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54ACCD1" w14:textId="177CF603" w:rsidR="00985855" w:rsidRPr="00AF0885" w:rsidRDefault="008C4D78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 xml:space="preserve">Finalmente, </w:t>
      </w:r>
      <w:r w:rsidR="00E72636" w:rsidRPr="00EC7942">
        <w:rPr>
          <w:rFonts w:ascii="Arial" w:hAnsi="Arial" w:cs="Arial"/>
          <w:sz w:val="24"/>
          <w:szCs w:val="24"/>
          <w:lang w:val="es-ES"/>
        </w:rPr>
        <w:t xml:space="preserve">un elemento clave del relato </w:t>
      </w:r>
      <w:r w:rsidR="00F07FDB" w:rsidRPr="00EC7942">
        <w:rPr>
          <w:rFonts w:ascii="Arial" w:hAnsi="Arial" w:cs="Arial"/>
          <w:sz w:val="24"/>
          <w:szCs w:val="24"/>
          <w:lang w:val="es-ES"/>
        </w:rPr>
        <w:t>re</w:t>
      </w:r>
      <w:r w:rsidR="00E72636" w:rsidRPr="00EC7942">
        <w:rPr>
          <w:rFonts w:ascii="Arial" w:hAnsi="Arial" w:cs="Arial"/>
          <w:sz w:val="24"/>
          <w:szCs w:val="24"/>
          <w:lang w:val="es-ES"/>
        </w:rPr>
        <w:t xml:space="preserve">fundacional </w:t>
      </w:r>
      <w:r w:rsidR="00C37964" w:rsidRPr="00EC7942">
        <w:rPr>
          <w:rFonts w:ascii="Arial" w:hAnsi="Arial" w:cs="Arial"/>
          <w:sz w:val="24"/>
          <w:szCs w:val="24"/>
          <w:lang w:val="es-ES"/>
        </w:rPr>
        <w:t>se vincula con la búsqueda por saldar deudas históricas de la sociedad chilena</w:t>
      </w:r>
      <w:r w:rsidR="00D90AFA" w:rsidRPr="00EC7942">
        <w:rPr>
          <w:rFonts w:ascii="Arial" w:hAnsi="Arial" w:cs="Arial"/>
          <w:sz w:val="24"/>
          <w:szCs w:val="24"/>
          <w:lang w:val="es-ES"/>
        </w:rPr>
        <w:t xml:space="preserve">, </w:t>
      </w:r>
      <w:r w:rsidR="003366D8" w:rsidRPr="00EC7942">
        <w:rPr>
          <w:rFonts w:ascii="Arial" w:hAnsi="Arial" w:cs="Arial"/>
          <w:sz w:val="24"/>
          <w:szCs w:val="24"/>
          <w:lang w:val="es-ES"/>
        </w:rPr>
        <w:t>como</w:t>
      </w:r>
      <w:r w:rsidR="00D90AFA" w:rsidRPr="00EC7942">
        <w:rPr>
          <w:rFonts w:ascii="Arial" w:hAnsi="Arial" w:cs="Arial"/>
          <w:sz w:val="24"/>
          <w:szCs w:val="24"/>
          <w:lang w:val="es-ES"/>
        </w:rPr>
        <w:t xml:space="preserve"> la exclusión sistemática de los </w:t>
      </w:r>
      <w:r w:rsidR="00AF0885">
        <w:rPr>
          <w:rFonts w:ascii="Arial" w:hAnsi="Arial" w:cs="Arial"/>
          <w:sz w:val="24"/>
          <w:szCs w:val="24"/>
          <w:lang w:val="es-ES"/>
        </w:rPr>
        <w:t>p</w:t>
      </w:r>
      <w:r w:rsidR="00D90AFA" w:rsidRPr="00EC7942">
        <w:rPr>
          <w:rFonts w:ascii="Arial" w:hAnsi="Arial" w:cs="Arial"/>
          <w:sz w:val="24"/>
          <w:szCs w:val="24"/>
          <w:lang w:val="es-ES"/>
        </w:rPr>
        <w:t xml:space="preserve">ueblos </w:t>
      </w:r>
      <w:r w:rsidR="00AF0885">
        <w:rPr>
          <w:rFonts w:ascii="Arial" w:hAnsi="Arial" w:cs="Arial"/>
          <w:sz w:val="24"/>
          <w:szCs w:val="24"/>
          <w:lang w:val="es-ES"/>
        </w:rPr>
        <w:t>o</w:t>
      </w:r>
      <w:r w:rsidR="00D90AFA" w:rsidRPr="00EC7942">
        <w:rPr>
          <w:rFonts w:ascii="Arial" w:hAnsi="Arial" w:cs="Arial"/>
          <w:sz w:val="24"/>
          <w:szCs w:val="24"/>
          <w:lang w:val="es-ES"/>
        </w:rPr>
        <w:t xml:space="preserve">riginarios, el excesivo centralismo, la opresión hacia las mujeres y </w:t>
      </w:r>
      <w:r w:rsidR="00D90AFA" w:rsidRPr="00AF0885">
        <w:rPr>
          <w:rFonts w:ascii="Arial" w:hAnsi="Arial" w:cs="Arial"/>
          <w:sz w:val="24"/>
          <w:szCs w:val="24"/>
          <w:lang w:val="es-ES"/>
        </w:rPr>
        <w:t>las diversidades sexo-genéricas</w:t>
      </w:r>
      <w:r w:rsidR="00985855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D90AFA" w:rsidRPr="00EC7942">
        <w:rPr>
          <w:rFonts w:ascii="Arial" w:hAnsi="Arial" w:cs="Arial"/>
          <w:sz w:val="24"/>
          <w:szCs w:val="24"/>
          <w:lang w:val="es-ES"/>
        </w:rPr>
        <w:t>y, por último, la falta de una condena transversal y rotunda a la dictadura militar.</w:t>
      </w:r>
      <w:r w:rsidR="00985855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AF0885">
        <w:rPr>
          <w:rFonts w:ascii="Arial" w:hAnsi="Arial" w:cs="Arial"/>
          <w:sz w:val="24"/>
          <w:szCs w:val="24"/>
          <w:lang w:val="es-ES"/>
        </w:rPr>
        <w:t>E</w:t>
      </w:r>
      <w:r w:rsidR="00985855" w:rsidRPr="00AF0885">
        <w:rPr>
          <w:rFonts w:ascii="Arial" w:hAnsi="Arial" w:cs="Arial"/>
          <w:sz w:val="24"/>
          <w:szCs w:val="24"/>
          <w:lang w:val="es-ES"/>
        </w:rPr>
        <w:t xml:space="preserve">l proceso constituyente responde a este relato, </w:t>
      </w:r>
      <w:r w:rsidR="001C01B8" w:rsidRPr="00AF0885">
        <w:rPr>
          <w:rFonts w:ascii="Arial" w:hAnsi="Arial" w:cs="Arial"/>
          <w:sz w:val="24"/>
          <w:szCs w:val="24"/>
          <w:lang w:val="es-ES"/>
        </w:rPr>
        <w:t>considerando su declaración de Chile como un Estado Regional, Plurinacional e Intercultural</w:t>
      </w:r>
      <w:r w:rsidR="008F3B20" w:rsidRPr="00AF0885">
        <w:rPr>
          <w:rFonts w:ascii="Arial" w:hAnsi="Arial" w:cs="Arial"/>
          <w:sz w:val="24"/>
          <w:szCs w:val="24"/>
          <w:lang w:val="es-ES"/>
        </w:rPr>
        <w:t xml:space="preserve">. Asimismo, destaca </w:t>
      </w:r>
      <w:r w:rsidR="001C01B8" w:rsidRPr="00AF0885">
        <w:rPr>
          <w:rFonts w:ascii="Arial" w:hAnsi="Arial" w:cs="Arial"/>
          <w:sz w:val="24"/>
          <w:szCs w:val="24"/>
          <w:lang w:val="es-ES"/>
        </w:rPr>
        <w:t xml:space="preserve">la aprobación </w:t>
      </w:r>
      <w:r w:rsidR="008F3B20" w:rsidRPr="00AF0885">
        <w:rPr>
          <w:rFonts w:ascii="Arial" w:hAnsi="Arial" w:cs="Arial"/>
          <w:sz w:val="24"/>
          <w:szCs w:val="24"/>
          <w:lang w:val="es-ES"/>
        </w:rPr>
        <w:t xml:space="preserve">de artículos encaminados a la construcción de una democracia paritaria, como también la integración al borrador de la nueva constitución de una serie de derechos </w:t>
      </w:r>
      <w:r w:rsidR="001C01B8" w:rsidRPr="00AF0885">
        <w:rPr>
          <w:rFonts w:ascii="Arial" w:hAnsi="Arial" w:cs="Arial"/>
          <w:sz w:val="24"/>
          <w:szCs w:val="24"/>
          <w:lang w:val="es-ES"/>
        </w:rPr>
        <w:t>vinculados directamente a la población femenina y LGBTQ+</w:t>
      </w:r>
      <w:r w:rsidR="008F3B20" w:rsidRPr="00AF0885">
        <w:rPr>
          <w:rFonts w:ascii="Arial" w:hAnsi="Arial" w:cs="Arial"/>
          <w:sz w:val="24"/>
          <w:szCs w:val="24"/>
          <w:lang w:val="es-ES"/>
        </w:rPr>
        <w:t xml:space="preserve"> (</w:t>
      </w:r>
      <w:r w:rsidR="001C01B8" w:rsidRPr="00AF0885">
        <w:rPr>
          <w:rFonts w:ascii="Arial" w:hAnsi="Arial" w:cs="Arial"/>
          <w:sz w:val="24"/>
          <w:szCs w:val="24"/>
          <w:lang w:val="es-ES"/>
        </w:rPr>
        <w:t>como el derecho al cuidado</w:t>
      </w:r>
      <w:r w:rsidR="00C32474" w:rsidRPr="00AF0885">
        <w:rPr>
          <w:rFonts w:ascii="Arial" w:hAnsi="Arial" w:cs="Arial"/>
          <w:sz w:val="24"/>
          <w:szCs w:val="24"/>
          <w:lang w:val="es-ES"/>
        </w:rPr>
        <w:t>, a vivir una vida libre de violencia de género y a la identidad, a lo que se suma</w:t>
      </w:r>
      <w:r w:rsidR="00414497" w:rsidRPr="00AF0885">
        <w:rPr>
          <w:rFonts w:ascii="Arial" w:hAnsi="Arial" w:cs="Arial"/>
          <w:sz w:val="24"/>
          <w:szCs w:val="24"/>
          <w:lang w:val="es-ES"/>
        </w:rPr>
        <w:t>n</w:t>
      </w:r>
      <w:r w:rsidR="00C32474" w:rsidRPr="00AF0885">
        <w:rPr>
          <w:rFonts w:ascii="Arial" w:hAnsi="Arial" w:cs="Arial"/>
          <w:sz w:val="24"/>
          <w:szCs w:val="24"/>
          <w:lang w:val="es-ES"/>
        </w:rPr>
        <w:t xml:space="preserve"> una serie de derechos sexuales y reproductivos</w:t>
      </w:r>
      <w:r w:rsidR="008F3B20" w:rsidRPr="00AF0885">
        <w:rPr>
          <w:rFonts w:ascii="Arial" w:hAnsi="Arial" w:cs="Arial"/>
          <w:sz w:val="24"/>
          <w:szCs w:val="24"/>
          <w:lang w:val="es-ES"/>
        </w:rPr>
        <w:t xml:space="preserve">). </w:t>
      </w:r>
      <w:r w:rsidR="00FA4DE1" w:rsidRPr="00AF0885">
        <w:rPr>
          <w:rFonts w:ascii="Arial" w:hAnsi="Arial" w:cs="Arial"/>
          <w:sz w:val="24"/>
          <w:szCs w:val="24"/>
          <w:lang w:val="es-ES"/>
        </w:rPr>
        <w:t xml:space="preserve">En la misma línea, </w:t>
      </w:r>
      <w:r w:rsidR="008F3B20" w:rsidRPr="00AF0885">
        <w:rPr>
          <w:rFonts w:ascii="Arial" w:hAnsi="Arial" w:cs="Arial"/>
          <w:sz w:val="24"/>
          <w:szCs w:val="24"/>
          <w:lang w:val="es-ES"/>
        </w:rPr>
        <w:t xml:space="preserve">desde el </w:t>
      </w:r>
      <w:r w:rsidR="00414497" w:rsidRPr="00AF0885">
        <w:rPr>
          <w:rFonts w:ascii="Arial" w:hAnsi="Arial" w:cs="Arial"/>
          <w:sz w:val="24"/>
          <w:szCs w:val="24"/>
          <w:lang w:val="es-ES"/>
        </w:rPr>
        <w:t>Ejecutivo</w:t>
      </w:r>
      <w:r w:rsidR="008F3B20" w:rsidRPr="00AF0885">
        <w:rPr>
          <w:rFonts w:ascii="Arial" w:hAnsi="Arial" w:cs="Arial"/>
          <w:sz w:val="24"/>
          <w:szCs w:val="24"/>
          <w:lang w:val="es-ES"/>
        </w:rPr>
        <w:t xml:space="preserve"> se observa un programa que señala explícitamente el reconocimiento de la plurinacionalidad, la adopción de una perspectiva intercultural</w:t>
      </w:r>
      <w:r w:rsidR="00414497" w:rsidRPr="00AF0885">
        <w:rPr>
          <w:rFonts w:ascii="Arial" w:hAnsi="Arial" w:cs="Arial"/>
          <w:sz w:val="24"/>
          <w:szCs w:val="24"/>
          <w:lang w:val="es-ES"/>
        </w:rPr>
        <w:t xml:space="preserve"> </w:t>
      </w:r>
      <w:r w:rsidR="008F3B20" w:rsidRPr="00AF0885">
        <w:rPr>
          <w:rFonts w:ascii="Arial" w:hAnsi="Arial" w:cs="Arial"/>
          <w:sz w:val="24"/>
          <w:szCs w:val="24"/>
          <w:lang w:val="es-ES"/>
        </w:rPr>
        <w:t>y la apuesta por «construir un futuro feminista»</w:t>
      </w:r>
      <w:r w:rsidR="00414497" w:rsidRPr="00AF0885">
        <w:rPr>
          <w:rFonts w:ascii="Arial" w:hAnsi="Arial" w:cs="Arial"/>
          <w:sz w:val="24"/>
          <w:szCs w:val="24"/>
          <w:lang w:val="es-ES"/>
        </w:rPr>
        <w:t xml:space="preserve">. </w:t>
      </w:r>
      <w:r w:rsidR="00F37FDE" w:rsidRPr="00AF0885">
        <w:rPr>
          <w:rFonts w:ascii="Arial" w:hAnsi="Arial" w:cs="Arial"/>
          <w:sz w:val="24"/>
          <w:szCs w:val="24"/>
          <w:lang w:val="es-ES"/>
        </w:rPr>
        <w:t>Evidentemente</w:t>
      </w:r>
      <w:r w:rsidR="00414497" w:rsidRPr="00AF0885">
        <w:rPr>
          <w:rFonts w:ascii="Arial" w:hAnsi="Arial" w:cs="Arial"/>
          <w:sz w:val="24"/>
          <w:szCs w:val="24"/>
          <w:lang w:val="es-ES"/>
        </w:rPr>
        <w:t>, la instalación del gobierno de Gabriel Boric</w:t>
      </w:r>
      <w:r w:rsidR="00F37FDE" w:rsidRPr="00AF0885">
        <w:rPr>
          <w:rFonts w:ascii="Arial" w:hAnsi="Arial" w:cs="Arial"/>
          <w:sz w:val="24"/>
          <w:szCs w:val="24"/>
          <w:lang w:val="es-ES"/>
        </w:rPr>
        <w:t xml:space="preserve"> es reciente, siendo necesario observar cómo estos principios son materializados a lo largo de su mandato.</w:t>
      </w:r>
    </w:p>
    <w:p w14:paraId="515D240E" w14:textId="7D3D0905" w:rsidR="00F37FDE" w:rsidRPr="00AF0885" w:rsidRDefault="00F37FDE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3E5A4A3" w14:textId="746C130F" w:rsidR="004E1FB5" w:rsidRPr="00EC7942" w:rsidRDefault="00F37FDE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 xml:space="preserve">En lo que respecta </w:t>
      </w:r>
      <w:r w:rsidR="00C54CC5" w:rsidRPr="00EC7942">
        <w:rPr>
          <w:rFonts w:ascii="Arial" w:hAnsi="Arial" w:cs="Arial"/>
          <w:sz w:val="24"/>
          <w:szCs w:val="24"/>
          <w:lang w:val="es-ES"/>
        </w:rPr>
        <w:t>a la dictadura</w:t>
      </w:r>
      <w:r w:rsidR="003366D8" w:rsidRPr="00EC7942">
        <w:rPr>
          <w:rFonts w:ascii="Arial" w:hAnsi="Arial" w:cs="Arial"/>
          <w:sz w:val="24"/>
          <w:szCs w:val="24"/>
          <w:lang w:val="es-ES"/>
        </w:rPr>
        <w:t xml:space="preserve">, </w:t>
      </w:r>
      <w:r w:rsidR="004E1FB5" w:rsidRPr="00EC7942">
        <w:rPr>
          <w:rFonts w:ascii="Arial" w:hAnsi="Arial" w:cs="Arial"/>
          <w:sz w:val="24"/>
          <w:szCs w:val="24"/>
          <w:lang w:val="es-ES"/>
        </w:rPr>
        <w:t xml:space="preserve">esta es un clivaje muy significativo en cuanto </w:t>
      </w:r>
      <w:r w:rsidR="006E4AF5" w:rsidRPr="00EC7942">
        <w:rPr>
          <w:rFonts w:ascii="Arial" w:hAnsi="Arial" w:cs="Arial"/>
          <w:sz w:val="24"/>
          <w:szCs w:val="24"/>
          <w:lang w:val="es-ES"/>
        </w:rPr>
        <w:t>h</w:t>
      </w:r>
      <w:r w:rsidR="004E1FB5" w:rsidRPr="00EC7942">
        <w:rPr>
          <w:rFonts w:ascii="Arial" w:hAnsi="Arial" w:cs="Arial"/>
          <w:sz w:val="24"/>
          <w:szCs w:val="24"/>
          <w:lang w:val="es-ES"/>
        </w:rPr>
        <w:t xml:space="preserve">a generado una división profunda en la sociedad chilena que persiste hasta la actualidad. Desde esta perspectiva, no puede considerarse </w:t>
      </w:r>
      <w:r w:rsidR="006E4AF5" w:rsidRPr="00EC7942">
        <w:rPr>
          <w:rFonts w:ascii="Arial" w:hAnsi="Arial" w:cs="Arial"/>
          <w:sz w:val="24"/>
          <w:szCs w:val="24"/>
          <w:lang w:val="es-ES"/>
        </w:rPr>
        <w:t xml:space="preserve">una </w:t>
      </w:r>
      <w:r w:rsidR="004E1FB5" w:rsidRPr="00EC7942">
        <w:rPr>
          <w:rFonts w:ascii="Arial" w:hAnsi="Arial" w:cs="Arial"/>
          <w:sz w:val="24"/>
          <w:szCs w:val="24"/>
          <w:lang w:val="es-ES"/>
        </w:rPr>
        <w:t>c</w:t>
      </w:r>
      <w:r w:rsidR="006E4AF5" w:rsidRPr="00EC7942">
        <w:rPr>
          <w:rFonts w:ascii="Arial" w:hAnsi="Arial" w:cs="Arial"/>
          <w:sz w:val="24"/>
          <w:szCs w:val="24"/>
          <w:lang w:val="es-ES"/>
        </w:rPr>
        <w:t>asualidad</w:t>
      </w:r>
      <w:r w:rsidR="004E1FB5" w:rsidRPr="00EC7942">
        <w:rPr>
          <w:rFonts w:ascii="Arial" w:hAnsi="Arial" w:cs="Arial"/>
          <w:sz w:val="24"/>
          <w:szCs w:val="24"/>
          <w:lang w:val="es-ES"/>
        </w:rPr>
        <w:t xml:space="preserve"> la </w:t>
      </w:r>
      <w:r w:rsidR="007E666B">
        <w:rPr>
          <w:rFonts w:ascii="Arial" w:hAnsi="Arial" w:cs="Arial"/>
          <w:sz w:val="24"/>
          <w:szCs w:val="24"/>
          <w:lang w:val="es-ES"/>
        </w:rPr>
        <w:t>estrecha similitud</w:t>
      </w:r>
      <w:r w:rsidR="004E1FB5" w:rsidRPr="00EC7942">
        <w:rPr>
          <w:rFonts w:ascii="Arial" w:hAnsi="Arial" w:cs="Arial"/>
          <w:sz w:val="24"/>
          <w:szCs w:val="24"/>
          <w:lang w:val="es-ES"/>
        </w:rPr>
        <w:t xml:space="preserve"> entre los resultados de las últimas elecciones presidenciales y los resultados del plebiscito de 1988</w:t>
      </w:r>
      <w:r w:rsidR="00CE7103" w:rsidRPr="00EC7942">
        <w:rPr>
          <w:rFonts w:ascii="Arial" w:hAnsi="Arial" w:cs="Arial"/>
          <w:sz w:val="24"/>
          <w:szCs w:val="24"/>
          <w:lang w:val="es-ES"/>
        </w:rPr>
        <w:t xml:space="preserve">: </w:t>
      </w:r>
      <w:r w:rsidR="004E1FB5" w:rsidRPr="00EC7942">
        <w:rPr>
          <w:rFonts w:ascii="Arial" w:hAnsi="Arial" w:cs="Arial"/>
          <w:sz w:val="24"/>
          <w:szCs w:val="24"/>
          <w:lang w:val="es-ES"/>
        </w:rPr>
        <w:t xml:space="preserve">el candidato que representaba el legado de la dictadura, José Antonio </w:t>
      </w:r>
      <w:proofErr w:type="spellStart"/>
      <w:r w:rsidR="004E1FB5" w:rsidRPr="00EC7942">
        <w:rPr>
          <w:rFonts w:ascii="Arial" w:hAnsi="Arial" w:cs="Arial"/>
          <w:sz w:val="24"/>
          <w:szCs w:val="24"/>
          <w:lang w:val="es-ES"/>
        </w:rPr>
        <w:t>Kast</w:t>
      </w:r>
      <w:proofErr w:type="spellEnd"/>
      <w:r w:rsidR="004E1FB5" w:rsidRPr="00EC7942">
        <w:rPr>
          <w:rFonts w:ascii="Arial" w:hAnsi="Arial" w:cs="Arial"/>
          <w:sz w:val="24"/>
          <w:szCs w:val="24"/>
          <w:lang w:val="es-ES"/>
        </w:rPr>
        <w:t>, obtiene el mismo 44% que había alcanzado el S</w:t>
      </w:r>
      <w:r w:rsidR="006E4AF5" w:rsidRPr="00EC7942">
        <w:rPr>
          <w:rFonts w:ascii="Arial" w:hAnsi="Arial" w:cs="Arial"/>
          <w:sz w:val="24"/>
          <w:szCs w:val="24"/>
          <w:lang w:val="es-ES"/>
        </w:rPr>
        <w:t>Í</w:t>
      </w:r>
      <w:r w:rsidR="004E1FB5" w:rsidRPr="00EC7942">
        <w:rPr>
          <w:rFonts w:ascii="Arial" w:hAnsi="Arial" w:cs="Arial"/>
          <w:sz w:val="24"/>
          <w:szCs w:val="24"/>
          <w:lang w:val="es-ES"/>
        </w:rPr>
        <w:t>; mientras que el candidato que expresa la oposición a dicho legado</w:t>
      </w:r>
      <w:r w:rsidR="006E4AF5" w:rsidRPr="00EC7942">
        <w:rPr>
          <w:rFonts w:ascii="Arial" w:hAnsi="Arial" w:cs="Arial"/>
          <w:sz w:val="24"/>
          <w:szCs w:val="24"/>
          <w:lang w:val="es-ES"/>
        </w:rPr>
        <w:t xml:space="preserve">, Gabriel Boric, logra </w:t>
      </w:r>
      <w:r w:rsidR="007E666B">
        <w:rPr>
          <w:rFonts w:ascii="Arial" w:hAnsi="Arial" w:cs="Arial"/>
          <w:sz w:val="24"/>
          <w:szCs w:val="24"/>
          <w:lang w:val="es-ES"/>
        </w:rPr>
        <w:t>un</w:t>
      </w:r>
      <w:r w:rsidR="006E4AF5" w:rsidRPr="00EC7942">
        <w:rPr>
          <w:rFonts w:ascii="Arial" w:hAnsi="Arial" w:cs="Arial"/>
          <w:sz w:val="24"/>
          <w:szCs w:val="24"/>
          <w:lang w:val="es-ES"/>
        </w:rPr>
        <w:t xml:space="preserve"> 55% tal como el NO hace tres décadas atrás. Sin duda, este desenlace también obedece a problemáticas particulares de la sociedad actual, </w:t>
      </w:r>
      <w:r w:rsidR="0023457D">
        <w:rPr>
          <w:rFonts w:ascii="Arial" w:hAnsi="Arial" w:cs="Arial"/>
          <w:sz w:val="24"/>
          <w:szCs w:val="24"/>
          <w:lang w:val="es-ES"/>
        </w:rPr>
        <w:t xml:space="preserve">a la suma de clivajes acumulados y que se expresaron sobre todo en el estallido y  en la elección de constituyentes, </w:t>
      </w:r>
      <w:r w:rsidR="006E4AF5" w:rsidRPr="00EC7942">
        <w:rPr>
          <w:rFonts w:ascii="Arial" w:hAnsi="Arial" w:cs="Arial"/>
          <w:sz w:val="24"/>
          <w:szCs w:val="24"/>
          <w:lang w:val="es-ES"/>
        </w:rPr>
        <w:t>pero ello no puede llevar a obviar el papel que juega el clivaje dictatorial, cuyo peso per</w:t>
      </w:r>
      <w:r w:rsidR="00313254" w:rsidRPr="00EC7942">
        <w:rPr>
          <w:rFonts w:ascii="Arial" w:hAnsi="Arial" w:cs="Arial"/>
          <w:sz w:val="24"/>
          <w:szCs w:val="24"/>
          <w:lang w:val="es-ES"/>
        </w:rPr>
        <w:t>siste</w:t>
      </w:r>
      <w:r w:rsidR="006E4AF5" w:rsidRPr="00EC7942">
        <w:rPr>
          <w:rFonts w:ascii="Arial" w:hAnsi="Arial" w:cs="Arial"/>
          <w:sz w:val="24"/>
          <w:szCs w:val="24"/>
          <w:lang w:val="es-ES"/>
        </w:rPr>
        <w:t xml:space="preserve"> dada la ausencia de una condena transversal al régimen de Pinochet. </w:t>
      </w:r>
      <w:r w:rsidR="00313254" w:rsidRPr="00EC7942">
        <w:rPr>
          <w:rFonts w:ascii="Arial" w:hAnsi="Arial" w:cs="Arial"/>
          <w:sz w:val="24"/>
          <w:szCs w:val="24"/>
          <w:lang w:val="es-ES"/>
        </w:rPr>
        <w:t>A su vez, este resultado revela la existencia de lo que se podría denominar como</w:t>
      </w:r>
      <w:r w:rsidR="0023457D">
        <w:rPr>
          <w:rFonts w:ascii="Arial" w:hAnsi="Arial" w:cs="Arial"/>
          <w:sz w:val="24"/>
          <w:szCs w:val="24"/>
          <w:lang w:val="es-ES"/>
        </w:rPr>
        <w:t xml:space="preserve"> la división en </w:t>
      </w:r>
      <w:r w:rsidR="00313254" w:rsidRPr="00EC7942">
        <w:rPr>
          <w:rFonts w:ascii="Arial" w:hAnsi="Arial" w:cs="Arial"/>
          <w:sz w:val="24"/>
          <w:szCs w:val="24"/>
          <w:lang w:val="es-ES"/>
        </w:rPr>
        <w:t xml:space="preserve"> «dos países», cuya </w:t>
      </w:r>
      <w:r w:rsidR="0023457D">
        <w:rPr>
          <w:rFonts w:ascii="Arial" w:hAnsi="Arial" w:cs="Arial"/>
          <w:sz w:val="24"/>
          <w:szCs w:val="24"/>
          <w:lang w:val="es-ES"/>
        </w:rPr>
        <w:t xml:space="preserve">superación </w:t>
      </w:r>
      <w:r w:rsidR="00313254" w:rsidRPr="00EC7942">
        <w:rPr>
          <w:rFonts w:ascii="Arial" w:hAnsi="Arial" w:cs="Arial"/>
          <w:sz w:val="24"/>
          <w:szCs w:val="24"/>
          <w:lang w:val="es-ES"/>
        </w:rPr>
        <w:t xml:space="preserve">podría </w:t>
      </w:r>
      <w:r w:rsidR="0023457D">
        <w:rPr>
          <w:rFonts w:ascii="Arial" w:hAnsi="Arial" w:cs="Arial"/>
          <w:sz w:val="24"/>
          <w:szCs w:val="24"/>
          <w:lang w:val="es-ES"/>
        </w:rPr>
        <w:t xml:space="preserve">ser uno de los aspectos fundamentales del </w:t>
      </w:r>
      <w:r w:rsidR="00313254" w:rsidRPr="00EC7942">
        <w:rPr>
          <w:rFonts w:ascii="Arial" w:hAnsi="Arial" w:cs="Arial"/>
          <w:sz w:val="24"/>
          <w:szCs w:val="24"/>
          <w:lang w:val="es-ES"/>
        </w:rPr>
        <w:t xml:space="preserve">proceso constituyente. </w:t>
      </w:r>
    </w:p>
    <w:p w14:paraId="0BB08D7E" w14:textId="0F30C5EF" w:rsidR="001C119B" w:rsidRPr="00EC7942" w:rsidRDefault="001C119B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9B7492A" w14:textId="4BB6DEE9" w:rsidR="00024EE2" w:rsidRPr="00EC7942" w:rsidRDefault="001C119B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23457D">
        <w:rPr>
          <w:rFonts w:ascii="Arial" w:hAnsi="Arial" w:cs="Arial"/>
          <w:sz w:val="24"/>
          <w:szCs w:val="24"/>
          <w:lang w:val="es-ES"/>
        </w:rPr>
        <w:t xml:space="preserve">Todo indica, no obstante, </w:t>
      </w:r>
      <w:r w:rsidR="0023457D" w:rsidRPr="0023457D">
        <w:rPr>
          <w:rFonts w:ascii="Arial" w:hAnsi="Arial" w:cs="Arial"/>
          <w:sz w:val="24"/>
          <w:szCs w:val="24"/>
          <w:lang w:val="es-ES"/>
        </w:rPr>
        <w:t>que las cosas se complican bastante más</w:t>
      </w:r>
      <w:r w:rsidRPr="0023457D">
        <w:rPr>
          <w:rFonts w:ascii="Arial" w:hAnsi="Arial" w:cs="Arial"/>
          <w:sz w:val="24"/>
          <w:szCs w:val="24"/>
          <w:lang w:val="es-ES"/>
        </w:rPr>
        <w:t>.</w:t>
      </w:r>
      <w:r w:rsidR="00267D42" w:rsidRPr="0023457D">
        <w:rPr>
          <w:rFonts w:ascii="Arial" w:hAnsi="Arial" w:cs="Arial"/>
          <w:sz w:val="24"/>
          <w:szCs w:val="24"/>
          <w:lang w:val="es-ES"/>
        </w:rPr>
        <w:t xml:space="preserve"> El triunfo de </w:t>
      </w:r>
      <w:proofErr w:type="spellStart"/>
      <w:r w:rsidR="00267D42" w:rsidRPr="0023457D">
        <w:rPr>
          <w:rFonts w:ascii="Arial" w:hAnsi="Arial" w:cs="Arial"/>
          <w:sz w:val="24"/>
          <w:szCs w:val="24"/>
          <w:lang w:val="es-ES"/>
        </w:rPr>
        <w:t>Kast</w:t>
      </w:r>
      <w:proofErr w:type="spellEnd"/>
      <w:r w:rsidR="00267D42" w:rsidRPr="0023457D">
        <w:rPr>
          <w:rFonts w:ascii="Arial" w:hAnsi="Arial" w:cs="Arial"/>
          <w:sz w:val="24"/>
          <w:szCs w:val="24"/>
          <w:lang w:val="es-ES"/>
        </w:rPr>
        <w:t xml:space="preserve"> en noviembre y su 44% obtenido en la segunda vuelta, el aumento de la opción «Rechazo» para el plebiscito de salida</w:t>
      </w:r>
      <w:r w:rsidR="000E4B88" w:rsidRPr="0023457D">
        <w:rPr>
          <w:rFonts w:ascii="Arial" w:hAnsi="Arial" w:cs="Arial"/>
          <w:sz w:val="24"/>
          <w:szCs w:val="24"/>
          <w:lang w:val="es-ES"/>
        </w:rPr>
        <w:t xml:space="preserve"> o </w:t>
      </w:r>
      <w:r w:rsidR="00267D42" w:rsidRPr="0023457D">
        <w:rPr>
          <w:rFonts w:ascii="Arial" w:hAnsi="Arial" w:cs="Arial"/>
          <w:sz w:val="24"/>
          <w:szCs w:val="24"/>
          <w:lang w:val="es-ES"/>
        </w:rPr>
        <w:t>la idea de una «tercera vía»</w:t>
      </w:r>
      <w:r w:rsidR="000E4B88" w:rsidRPr="0023457D">
        <w:rPr>
          <w:rFonts w:ascii="Arial" w:hAnsi="Arial" w:cs="Arial"/>
          <w:sz w:val="24"/>
          <w:szCs w:val="24"/>
          <w:lang w:val="es-ES"/>
        </w:rPr>
        <w:t xml:space="preserve"> evidencian una sociedad escindida</w:t>
      </w:r>
      <w:r w:rsidR="000575EE" w:rsidRPr="0023457D">
        <w:rPr>
          <w:rFonts w:ascii="Arial" w:hAnsi="Arial" w:cs="Arial"/>
          <w:sz w:val="24"/>
          <w:szCs w:val="24"/>
          <w:lang w:val="es-ES"/>
        </w:rPr>
        <w:t xml:space="preserve"> donde el sentido de unidad visto en el contundente triunfo del Apruebo se ha difuminado</w:t>
      </w:r>
      <w:r w:rsidR="00CE7103" w:rsidRPr="0023457D">
        <w:rPr>
          <w:rFonts w:ascii="Arial" w:hAnsi="Arial" w:cs="Arial"/>
          <w:sz w:val="24"/>
          <w:szCs w:val="24"/>
          <w:lang w:val="es-ES"/>
        </w:rPr>
        <w:t>,</w:t>
      </w:r>
      <w:r w:rsidR="00CE7103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CE7103" w:rsidRPr="0023457D">
        <w:rPr>
          <w:rFonts w:ascii="Arial" w:hAnsi="Arial" w:cs="Arial"/>
          <w:sz w:val="24"/>
          <w:szCs w:val="24"/>
          <w:lang w:val="es-ES"/>
        </w:rPr>
        <w:t xml:space="preserve">donde el relato refundacional </w:t>
      </w:r>
      <w:r w:rsidR="0023457D">
        <w:rPr>
          <w:rFonts w:ascii="Arial" w:hAnsi="Arial" w:cs="Arial"/>
          <w:sz w:val="24"/>
          <w:szCs w:val="24"/>
          <w:lang w:val="es-ES"/>
        </w:rPr>
        <w:t>no logra ser hegemónico y parece lejos</w:t>
      </w:r>
      <w:r w:rsidR="00CE7103" w:rsidRPr="0023457D">
        <w:rPr>
          <w:rFonts w:ascii="Arial" w:hAnsi="Arial" w:cs="Arial"/>
          <w:sz w:val="24"/>
          <w:szCs w:val="24"/>
          <w:lang w:val="es-ES"/>
        </w:rPr>
        <w:t xml:space="preserve"> de ser transversal. Lo anterior también se expresa en </w:t>
      </w:r>
      <w:r w:rsidR="0018734B" w:rsidRPr="0023457D">
        <w:rPr>
          <w:rFonts w:ascii="Arial" w:hAnsi="Arial" w:cs="Arial"/>
          <w:sz w:val="24"/>
          <w:szCs w:val="24"/>
          <w:lang w:val="es-ES"/>
        </w:rPr>
        <w:t>que</w:t>
      </w:r>
      <w:r w:rsidR="00024EE2" w:rsidRPr="0023457D">
        <w:rPr>
          <w:rFonts w:ascii="Arial" w:hAnsi="Arial" w:cs="Arial"/>
          <w:sz w:val="24"/>
          <w:szCs w:val="24"/>
          <w:lang w:val="es-ES"/>
        </w:rPr>
        <w:t xml:space="preserve"> el 55% obtenido por Boric </w:t>
      </w:r>
      <w:r w:rsidR="00CE7103" w:rsidRPr="0023457D">
        <w:rPr>
          <w:rFonts w:ascii="Arial" w:hAnsi="Arial" w:cs="Arial"/>
          <w:sz w:val="24"/>
          <w:szCs w:val="24"/>
          <w:lang w:val="es-ES"/>
        </w:rPr>
        <w:t xml:space="preserve">no puede ser interpretado </w:t>
      </w:r>
      <w:r w:rsidR="00024EE2" w:rsidRPr="0023457D">
        <w:rPr>
          <w:rFonts w:ascii="Arial" w:hAnsi="Arial" w:cs="Arial"/>
          <w:sz w:val="24"/>
          <w:szCs w:val="24"/>
          <w:lang w:val="es-ES"/>
        </w:rPr>
        <w:t xml:space="preserve">como señal de adhesión mayoritaria </w:t>
      </w:r>
      <w:r w:rsidR="00CE7103" w:rsidRPr="0023457D">
        <w:rPr>
          <w:rFonts w:ascii="Arial" w:hAnsi="Arial" w:cs="Arial"/>
          <w:sz w:val="24"/>
          <w:szCs w:val="24"/>
          <w:lang w:val="es-ES"/>
        </w:rPr>
        <w:t>a</w:t>
      </w:r>
      <w:r w:rsidR="00B20BF5" w:rsidRPr="0023457D">
        <w:rPr>
          <w:rFonts w:ascii="Arial" w:hAnsi="Arial" w:cs="Arial"/>
          <w:sz w:val="24"/>
          <w:szCs w:val="24"/>
          <w:lang w:val="es-ES"/>
        </w:rPr>
        <w:t>l</w:t>
      </w:r>
      <w:r w:rsidR="00CE7103" w:rsidRPr="0023457D">
        <w:rPr>
          <w:rFonts w:ascii="Arial" w:hAnsi="Arial" w:cs="Arial"/>
          <w:sz w:val="24"/>
          <w:szCs w:val="24"/>
          <w:lang w:val="es-ES"/>
        </w:rPr>
        <w:t xml:space="preserve"> proyecto transformador</w:t>
      </w:r>
      <w:r w:rsidR="00B20BF5" w:rsidRPr="0023457D">
        <w:rPr>
          <w:rFonts w:ascii="Arial" w:hAnsi="Arial" w:cs="Arial"/>
          <w:sz w:val="24"/>
          <w:szCs w:val="24"/>
          <w:lang w:val="es-ES"/>
        </w:rPr>
        <w:t xml:space="preserve"> de Apruebo Dignidad</w:t>
      </w:r>
      <w:r w:rsidR="00024EE2" w:rsidRPr="0023457D">
        <w:rPr>
          <w:rFonts w:ascii="Arial" w:hAnsi="Arial" w:cs="Arial"/>
          <w:sz w:val="24"/>
          <w:szCs w:val="24"/>
          <w:lang w:val="es-ES"/>
        </w:rPr>
        <w:t xml:space="preserve">, </w:t>
      </w:r>
      <w:r w:rsidR="00745198" w:rsidRPr="0023457D">
        <w:rPr>
          <w:rFonts w:ascii="Arial" w:hAnsi="Arial" w:cs="Arial"/>
          <w:sz w:val="24"/>
          <w:szCs w:val="24"/>
          <w:lang w:val="es-ES"/>
        </w:rPr>
        <w:t>en parte</w:t>
      </w:r>
      <w:r w:rsidR="00024EE2" w:rsidRPr="0023457D">
        <w:rPr>
          <w:rFonts w:ascii="Arial" w:hAnsi="Arial" w:cs="Arial"/>
          <w:sz w:val="24"/>
          <w:szCs w:val="24"/>
          <w:lang w:val="es-ES"/>
        </w:rPr>
        <w:t xml:space="preserve"> porque tal porcentaje incorpora una serie de votos anti-</w:t>
      </w:r>
      <w:proofErr w:type="spellStart"/>
      <w:r w:rsidR="00024EE2" w:rsidRPr="0023457D">
        <w:rPr>
          <w:rFonts w:ascii="Arial" w:hAnsi="Arial" w:cs="Arial"/>
          <w:sz w:val="24"/>
          <w:szCs w:val="24"/>
          <w:lang w:val="es-ES"/>
        </w:rPr>
        <w:t>Kast</w:t>
      </w:r>
      <w:proofErr w:type="spellEnd"/>
      <w:r w:rsidR="00024EE2" w:rsidRPr="0023457D">
        <w:rPr>
          <w:rFonts w:ascii="Arial" w:hAnsi="Arial" w:cs="Arial"/>
          <w:sz w:val="24"/>
          <w:szCs w:val="24"/>
          <w:lang w:val="es-ES"/>
        </w:rPr>
        <w:t>.</w:t>
      </w:r>
      <w:r w:rsidR="00CE7103" w:rsidRPr="0023457D">
        <w:rPr>
          <w:rFonts w:ascii="Arial" w:hAnsi="Arial" w:cs="Arial"/>
          <w:sz w:val="24"/>
          <w:szCs w:val="24"/>
          <w:lang w:val="es-ES"/>
        </w:rPr>
        <w:t xml:space="preserve"> A ello se suman las elecciones parlamentarias cuyo resultado es un gobierno sin mayoría en ambas Cámaras</w:t>
      </w:r>
      <w:r w:rsidR="00745198" w:rsidRPr="0023457D">
        <w:rPr>
          <w:rFonts w:ascii="Arial" w:hAnsi="Arial" w:cs="Arial"/>
          <w:sz w:val="24"/>
          <w:szCs w:val="24"/>
          <w:lang w:val="es-ES"/>
        </w:rPr>
        <w:t>, lo que obstaculiza enormemente el cumplimiento de</w:t>
      </w:r>
      <w:r w:rsidR="00745198" w:rsidRPr="00EC7942">
        <w:rPr>
          <w:rFonts w:ascii="Arial" w:hAnsi="Arial" w:cs="Arial"/>
          <w:sz w:val="24"/>
          <w:szCs w:val="24"/>
          <w:lang w:val="es-ES"/>
        </w:rPr>
        <w:t xml:space="preserve"> un programa con contenido</w:t>
      </w:r>
      <w:r w:rsidR="007B0D61">
        <w:rPr>
          <w:rFonts w:ascii="Arial" w:hAnsi="Arial" w:cs="Arial"/>
          <w:sz w:val="24"/>
          <w:szCs w:val="24"/>
          <w:lang w:val="es-ES"/>
        </w:rPr>
        <w:t>s</w:t>
      </w:r>
      <w:r w:rsidR="00745198" w:rsidRPr="00EC7942">
        <w:rPr>
          <w:rFonts w:ascii="Arial" w:hAnsi="Arial" w:cs="Arial"/>
          <w:sz w:val="24"/>
          <w:szCs w:val="24"/>
          <w:lang w:val="es-ES"/>
        </w:rPr>
        <w:t xml:space="preserve"> refundacional</w:t>
      </w:r>
      <w:r w:rsidR="007B0D61">
        <w:rPr>
          <w:rFonts w:ascii="Arial" w:hAnsi="Arial" w:cs="Arial"/>
          <w:sz w:val="24"/>
          <w:szCs w:val="24"/>
          <w:lang w:val="es-ES"/>
        </w:rPr>
        <w:t>es</w:t>
      </w:r>
      <w:r w:rsidR="00745198" w:rsidRPr="00EC7942">
        <w:rPr>
          <w:rFonts w:ascii="Arial" w:hAnsi="Arial" w:cs="Arial"/>
          <w:sz w:val="24"/>
          <w:szCs w:val="24"/>
          <w:lang w:val="es-ES"/>
        </w:rPr>
        <w:t>.</w:t>
      </w:r>
      <w:r w:rsidR="0018734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73CE760A" w14:textId="77777777" w:rsidR="00024EE2" w:rsidRPr="00EC7942" w:rsidRDefault="00024EE2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EB01F96" w14:textId="3BF6B0C2" w:rsidR="00C60108" w:rsidRPr="00EC7942" w:rsidRDefault="00496E0E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C7942">
        <w:rPr>
          <w:rFonts w:ascii="Arial" w:hAnsi="Arial" w:cs="Arial"/>
          <w:sz w:val="24"/>
          <w:szCs w:val="24"/>
          <w:lang w:val="es-ES"/>
        </w:rPr>
        <w:t>Este escenario, p</w:t>
      </w:r>
      <w:r w:rsidR="000E4B88" w:rsidRPr="00EC7942">
        <w:rPr>
          <w:rFonts w:ascii="Arial" w:hAnsi="Arial" w:cs="Arial"/>
          <w:sz w:val="24"/>
          <w:szCs w:val="24"/>
          <w:lang w:val="es-ES"/>
        </w:rPr>
        <w:t>or cierto,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 no es sorprendente en la medida en que</w:t>
      </w:r>
      <w:r w:rsidR="000E4B88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024EE2" w:rsidRPr="00EC7942">
        <w:rPr>
          <w:rFonts w:ascii="Arial" w:hAnsi="Arial" w:cs="Arial"/>
          <w:sz w:val="24"/>
          <w:szCs w:val="24"/>
          <w:lang w:val="es-ES"/>
        </w:rPr>
        <w:t>todo proceso refundacional cuenta con una oposición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 que rechaza el cambio estructural. </w:t>
      </w:r>
      <w:r w:rsidR="006C39AF" w:rsidRPr="00EC7942">
        <w:rPr>
          <w:rFonts w:ascii="Arial" w:hAnsi="Arial" w:cs="Arial"/>
          <w:sz w:val="24"/>
          <w:szCs w:val="24"/>
          <w:lang w:val="es-ES"/>
        </w:rPr>
        <w:t xml:space="preserve">En otras palabras, </w:t>
      </w:r>
      <w:r w:rsidR="0008081E">
        <w:rPr>
          <w:rFonts w:ascii="Arial" w:hAnsi="Arial" w:cs="Arial"/>
          <w:sz w:val="24"/>
          <w:szCs w:val="24"/>
          <w:lang w:val="es-ES"/>
        </w:rPr>
        <w:t xml:space="preserve">tal como la </w:t>
      </w:r>
      <w:r w:rsidRPr="00EC7942">
        <w:rPr>
          <w:rFonts w:ascii="Arial" w:hAnsi="Arial" w:cs="Arial"/>
          <w:sz w:val="24"/>
          <w:szCs w:val="24"/>
          <w:lang w:val="es-ES"/>
        </w:rPr>
        <w:t>similitud entre los resultados de las elecciones presidenciales y del Plebiscito de 1988</w:t>
      </w:r>
      <w:r w:rsidR="0008081E">
        <w:rPr>
          <w:rFonts w:ascii="Arial" w:hAnsi="Arial" w:cs="Arial"/>
          <w:sz w:val="24"/>
          <w:szCs w:val="24"/>
          <w:lang w:val="es-ES"/>
        </w:rPr>
        <w:t xml:space="preserve"> develan la existencia de «dos países», los acontecimientos anteriormente nombrados también permiten señalar la presencia de </w:t>
      </w:r>
      <w:r w:rsidRPr="00EC7942">
        <w:rPr>
          <w:rFonts w:ascii="Arial" w:hAnsi="Arial" w:cs="Arial"/>
          <w:sz w:val="24"/>
          <w:szCs w:val="24"/>
          <w:lang w:val="es-ES"/>
        </w:rPr>
        <w:t>«dos mundos»</w:t>
      </w:r>
      <w:r w:rsidR="0008081E">
        <w:rPr>
          <w:rFonts w:ascii="Arial" w:hAnsi="Arial" w:cs="Arial"/>
          <w:sz w:val="24"/>
          <w:szCs w:val="24"/>
          <w:lang w:val="es-ES"/>
        </w:rPr>
        <w:t xml:space="preserve"> en la sociedad chilena, a saber,</w:t>
      </w:r>
      <w:r w:rsidRPr="00EC7942">
        <w:rPr>
          <w:rFonts w:ascii="Arial" w:hAnsi="Arial" w:cs="Arial"/>
          <w:sz w:val="24"/>
          <w:szCs w:val="24"/>
          <w:lang w:val="es-ES"/>
        </w:rPr>
        <w:t xml:space="preserve"> el </w:t>
      </w:r>
      <w:r w:rsidR="009E0142" w:rsidRPr="00EC7942">
        <w:rPr>
          <w:rFonts w:ascii="Arial" w:hAnsi="Arial" w:cs="Arial"/>
          <w:sz w:val="24"/>
          <w:szCs w:val="24"/>
          <w:lang w:val="es-ES"/>
        </w:rPr>
        <w:t>«</w:t>
      </w:r>
      <w:r w:rsidRPr="00EC7942">
        <w:rPr>
          <w:rFonts w:ascii="Arial" w:hAnsi="Arial" w:cs="Arial"/>
          <w:sz w:val="24"/>
          <w:szCs w:val="24"/>
          <w:lang w:val="es-ES"/>
        </w:rPr>
        <w:t>mundo refundacional</w:t>
      </w:r>
      <w:r w:rsidR="009E0142" w:rsidRPr="00EC7942">
        <w:rPr>
          <w:rFonts w:ascii="Arial" w:hAnsi="Arial" w:cs="Arial"/>
          <w:sz w:val="24"/>
          <w:szCs w:val="24"/>
          <w:lang w:val="es-ES"/>
        </w:rPr>
        <w:t>»</w:t>
      </w:r>
      <w:r w:rsidR="003E2247" w:rsidRPr="00EC7942">
        <w:rPr>
          <w:rFonts w:ascii="Arial" w:hAnsi="Arial" w:cs="Arial"/>
          <w:sz w:val="24"/>
          <w:szCs w:val="24"/>
          <w:lang w:val="es-ES"/>
        </w:rPr>
        <w:t xml:space="preserve"> y lo que </w:t>
      </w:r>
      <w:r w:rsidR="00D62C43">
        <w:rPr>
          <w:rFonts w:ascii="Arial" w:hAnsi="Arial" w:cs="Arial"/>
          <w:sz w:val="24"/>
          <w:szCs w:val="24"/>
          <w:lang w:val="es-ES"/>
        </w:rPr>
        <w:t>se puede</w:t>
      </w:r>
      <w:r w:rsidR="003E2247" w:rsidRPr="00EC7942">
        <w:rPr>
          <w:rFonts w:ascii="Arial" w:hAnsi="Arial" w:cs="Arial"/>
          <w:sz w:val="24"/>
          <w:szCs w:val="24"/>
          <w:lang w:val="es-ES"/>
        </w:rPr>
        <w:t xml:space="preserve"> denominar como el </w:t>
      </w:r>
      <w:r w:rsidR="009E0142" w:rsidRPr="00EC7942">
        <w:rPr>
          <w:rFonts w:ascii="Arial" w:hAnsi="Arial" w:cs="Arial"/>
          <w:sz w:val="24"/>
          <w:szCs w:val="24"/>
          <w:lang w:val="es-ES"/>
        </w:rPr>
        <w:t>«</w:t>
      </w:r>
      <w:r w:rsidR="003E2247" w:rsidRPr="00EC7942">
        <w:rPr>
          <w:rFonts w:ascii="Arial" w:hAnsi="Arial" w:cs="Arial"/>
          <w:sz w:val="24"/>
          <w:szCs w:val="24"/>
          <w:lang w:val="es-ES"/>
        </w:rPr>
        <w:t>mundo del orden</w:t>
      </w:r>
      <w:r w:rsidR="009E0142" w:rsidRPr="00EC7942">
        <w:rPr>
          <w:rFonts w:ascii="Arial" w:hAnsi="Arial" w:cs="Arial"/>
          <w:sz w:val="24"/>
          <w:szCs w:val="24"/>
          <w:lang w:val="es-ES"/>
        </w:rPr>
        <w:t>»</w:t>
      </w:r>
      <w:r w:rsidR="003E2247" w:rsidRPr="00EC7942">
        <w:rPr>
          <w:rFonts w:ascii="Arial" w:hAnsi="Arial" w:cs="Arial"/>
          <w:sz w:val="24"/>
          <w:szCs w:val="24"/>
          <w:lang w:val="es-ES"/>
        </w:rPr>
        <w:t xml:space="preserve">. Este último sector, </w:t>
      </w:r>
      <w:r w:rsidR="001D1765">
        <w:rPr>
          <w:rFonts w:ascii="Arial" w:hAnsi="Arial" w:cs="Arial"/>
          <w:sz w:val="24"/>
          <w:szCs w:val="24"/>
          <w:lang w:val="es-ES"/>
        </w:rPr>
        <w:t xml:space="preserve">fuertemente </w:t>
      </w:r>
      <w:r w:rsidR="003E2247" w:rsidRPr="00EC7942">
        <w:rPr>
          <w:rFonts w:ascii="Arial" w:hAnsi="Arial" w:cs="Arial"/>
          <w:sz w:val="24"/>
          <w:szCs w:val="24"/>
          <w:lang w:val="es-ES"/>
        </w:rPr>
        <w:t>expres</w:t>
      </w:r>
      <w:r w:rsidR="001D1765">
        <w:rPr>
          <w:rFonts w:ascii="Arial" w:hAnsi="Arial" w:cs="Arial"/>
          <w:sz w:val="24"/>
          <w:szCs w:val="24"/>
          <w:lang w:val="es-ES"/>
        </w:rPr>
        <w:t>ado</w:t>
      </w:r>
      <w:r w:rsidR="003E2247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1D1765">
        <w:rPr>
          <w:rFonts w:ascii="Arial" w:hAnsi="Arial" w:cs="Arial"/>
          <w:sz w:val="24"/>
          <w:szCs w:val="24"/>
          <w:lang w:val="es-ES"/>
        </w:rPr>
        <w:t>en el</w:t>
      </w:r>
      <w:r w:rsidR="006C39AF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C39AF" w:rsidRPr="00EC7942">
        <w:rPr>
          <w:rFonts w:ascii="Arial" w:hAnsi="Arial" w:cs="Arial"/>
          <w:i/>
          <w:iCs/>
          <w:sz w:val="24"/>
          <w:szCs w:val="24"/>
          <w:lang w:val="es-ES"/>
        </w:rPr>
        <w:t>El</w:t>
      </w:r>
      <w:proofErr w:type="spellEnd"/>
      <w:r w:rsidR="006C39AF" w:rsidRPr="00EC7942">
        <w:rPr>
          <w:rFonts w:ascii="Arial" w:hAnsi="Arial" w:cs="Arial"/>
          <w:i/>
          <w:iCs/>
          <w:sz w:val="24"/>
          <w:szCs w:val="24"/>
          <w:lang w:val="es-ES"/>
        </w:rPr>
        <w:t xml:space="preserve"> Mercurio</w:t>
      </w:r>
      <w:r w:rsidR="006C39AF" w:rsidRPr="00EC7942">
        <w:rPr>
          <w:rFonts w:ascii="Arial" w:hAnsi="Arial" w:cs="Arial"/>
          <w:sz w:val="24"/>
          <w:szCs w:val="24"/>
          <w:lang w:val="es-ES"/>
        </w:rPr>
        <w:t xml:space="preserve">, </w:t>
      </w:r>
      <w:r w:rsidR="004460BD" w:rsidRPr="00EC7942">
        <w:rPr>
          <w:rFonts w:ascii="Arial" w:hAnsi="Arial" w:cs="Arial"/>
          <w:sz w:val="24"/>
          <w:szCs w:val="24"/>
          <w:lang w:val="es-ES"/>
        </w:rPr>
        <w:t xml:space="preserve">no es homogéneo. En efecto, </w:t>
      </w:r>
      <w:r w:rsidR="00C60108" w:rsidRPr="00EC7942">
        <w:rPr>
          <w:rFonts w:ascii="Arial" w:hAnsi="Arial" w:cs="Arial"/>
          <w:sz w:val="24"/>
          <w:szCs w:val="24"/>
          <w:lang w:val="es-ES"/>
        </w:rPr>
        <w:t>observando sus</w:t>
      </w:r>
      <w:r w:rsidR="006C5C38" w:rsidRPr="00EC7942">
        <w:rPr>
          <w:rFonts w:ascii="Arial" w:hAnsi="Arial" w:cs="Arial"/>
          <w:sz w:val="24"/>
          <w:szCs w:val="24"/>
          <w:lang w:val="es-ES"/>
        </w:rPr>
        <w:t xml:space="preserve"> actores </w:t>
      </w:r>
      <w:r w:rsidR="00C60108" w:rsidRPr="00EC7942">
        <w:rPr>
          <w:rFonts w:ascii="Arial" w:hAnsi="Arial" w:cs="Arial"/>
          <w:sz w:val="24"/>
          <w:szCs w:val="24"/>
          <w:lang w:val="es-ES"/>
        </w:rPr>
        <w:t>presenciamos</w:t>
      </w:r>
      <w:r w:rsidR="006C5C38" w:rsidRPr="00EC7942">
        <w:rPr>
          <w:rFonts w:ascii="Arial" w:hAnsi="Arial" w:cs="Arial"/>
          <w:sz w:val="24"/>
          <w:szCs w:val="24"/>
          <w:lang w:val="es-ES"/>
        </w:rPr>
        <w:t xml:space="preserve"> intelectuales, grupos empresariales y gremiales, 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como también </w:t>
      </w:r>
      <w:r w:rsidR="006C5C38" w:rsidRPr="00EC7942">
        <w:rPr>
          <w:rFonts w:ascii="Arial" w:hAnsi="Arial" w:cs="Arial"/>
          <w:sz w:val="24"/>
          <w:szCs w:val="24"/>
          <w:lang w:val="es-ES"/>
        </w:rPr>
        <w:t xml:space="preserve">figuras políticas desde la extrema derecha y derecha hasta sectores de la ex-Concertación. </w:t>
      </w:r>
      <w:r w:rsidR="00C60108" w:rsidRPr="00EC7942">
        <w:rPr>
          <w:rFonts w:ascii="Arial" w:hAnsi="Arial" w:cs="Arial"/>
          <w:sz w:val="24"/>
          <w:szCs w:val="24"/>
          <w:lang w:val="es-ES"/>
        </w:rPr>
        <w:t xml:space="preserve">En términos de relato, 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el mundo del orden </w:t>
      </w:r>
      <w:r w:rsidR="00C60108" w:rsidRPr="00EC7942">
        <w:rPr>
          <w:rFonts w:ascii="Arial" w:hAnsi="Arial" w:cs="Arial"/>
          <w:sz w:val="24"/>
          <w:szCs w:val="24"/>
          <w:lang w:val="es-ES"/>
        </w:rPr>
        <w:t>incorpora desde discursos propios del «Rechazo» desplegados para el plebiscito de entrada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 (</w:t>
      </w:r>
      <w:r w:rsidR="009E0142" w:rsidRPr="00471156">
        <w:rPr>
          <w:rFonts w:ascii="Arial" w:hAnsi="Arial" w:cs="Arial"/>
          <w:sz w:val="24"/>
          <w:szCs w:val="24"/>
          <w:lang w:val="es-ES"/>
        </w:rPr>
        <w:t>provenientes de una derecha en una de sus versiones de mayor obstruccionismo conservador)</w:t>
      </w:r>
      <w:r w:rsidR="00C60108" w:rsidRPr="00471156">
        <w:rPr>
          <w:rFonts w:ascii="Arial" w:hAnsi="Arial" w:cs="Arial"/>
          <w:sz w:val="24"/>
          <w:szCs w:val="24"/>
          <w:lang w:val="es-ES"/>
        </w:rPr>
        <w:t>,</w:t>
      </w:r>
      <w:r w:rsidR="00C60108" w:rsidRPr="00EC7942">
        <w:rPr>
          <w:rFonts w:ascii="Arial" w:hAnsi="Arial" w:cs="Arial"/>
          <w:sz w:val="24"/>
          <w:szCs w:val="24"/>
          <w:lang w:val="es-ES"/>
        </w:rPr>
        <w:t xml:space="preserve"> hasta apuestas por cambios graduales </w:t>
      </w:r>
      <w:r w:rsidR="00C40085" w:rsidRPr="00EC7942">
        <w:rPr>
          <w:rFonts w:ascii="Arial" w:hAnsi="Arial" w:cs="Arial"/>
          <w:sz w:val="24"/>
          <w:szCs w:val="24"/>
          <w:lang w:val="es-ES"/>
        </w:rPr>
        <w:t>con elementos de continuidad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 y tradicionalismo</w:t>
      </w:r>
      <w:r w:rsidR="00C40085" w:rsidRPr="00EC7942">
        <w:rPr>
          <w:rFonts w:ascii="Arial" w:hAnsi="Arial" w:cs="Arial"/>
          <w:sz w:val="24"/>
          <w:szCs w:val="24"/>
          <w:lang w:val="es-ES"/>
        </w:rPr>
        <w:t xml:space="preserve">. En ello, </w:t>
      </w:r>
      <w:r w:rsidR="00C40085" w:rsidRPr="00EC7942">
        <w:rPr>
          <w:rFonts w:ascii="Arial" w:hAnsi="Arial" w:cs="Arial"/>
          <w:i/>
          <w:iCs/>
          <w:sz w:val="24"/>
          <w:szCs w:val="24"/>
          <w:lang w:val="es-ES"/>
        </w:rPr>
        <w:t>Amarillos por Chile</w:t>
      </w:r>
      <w:r w:rsidR="00C40085" w:rsidRPr="00EC7942">
        <w:rPr>
          <w:rFonts w:ascii="Arial" w:hAnsi="Arial" w:cs="Arial"/>
          <w:sz w:val="24"/>
          <w:szCs w:val="24"/>
          <w:lang w:val="es-ES"/>
        </w:rPr>
        <w:t xml:space="preserve"> es un ejemplo fundamental, iniciativa que merece</w:t>
      </w:r>
      <w:r w:rsidR="002D554A" w:rsidRPr="00EC7942">
        <w:rPr>
          <w:rFonts w:ascii="Arial" w:hAnsi="Arial" w:cs="Arial"/>
          <w:sz w:val="24"/>
          <w:szCs w:val="24"/>
          <w:lang w:val="es-ES"/>
        </w:rPr>
        <w:t xml:space="preserve"> especial</w:t>
      </w:r>
      <w:r w:rsidR="00C40085" w:rsidRPr="00EC7942">
        <w:rPr>
          <w:rFonts w:ascii="Arial" w:hAnsi="Arial" w:cs="Arial"/>
          <w:sz w:val="24"/>
          <w:szCs w:val="24"/>
          <w:lang w:val="es-ES"/>
        </w:rPr>
        <w:t xml:space="preserve"> atención puesto que podría expresar la visión de vastos y si es que no mayoritarios sectores de la población.</w:t>
      </w:r>
    </w:p>
    <w:p w14:paraId="573F9B5F" w14:textId="77777777" w:rsidR="00C60108" w:rsidRPr="00EC7942" w:rsidRDefault="00C60108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3773E79" w14:textId="11C3BC03" w:rsidR="00B478A7" w:rsidRPr="00EC7942" w:rsidRDefault="00D62C43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Así, d</w:t>
      </w:r>
      <w:r w:rsidR="00745198" w:rsidRPr="00EC7942">
        <w:rPr>
          <w:rFonts w:ascii="Arial" w:hAnsi="Arial" w:cs="Arial"/>
          <w:sz w:val="24"/>
          <w:szCs w:val="24"/>
          <w:lang w:val="es-ES"/>
        </w:rPr>
        <w:t>e</w:t>
      </w:r>
      <w:r w:rsidR="00C60108" w:rsidRPr="00EC7942">
        <w:rPr>
          <w:rFonts w:ascii="Arial" w:hAnsi="Arial" w:cs="Arial"/>
          <w:sz w:val="24"/>
          <w:szCs w:val="24"/>
          <w:lang w:val="es-ES"/>
        </w:rPr>
        <w:t xml:space="preserve">ntro de </w:t>
      </w:r>
      <w:r w:rsidR="00745198" w:rsidRPr="00EC7942">
        <w:rPr>
          <w:rFonts w:ascii="Arial" w:hAnsi="Arial" w:cs="Arial"/>
          <w:sz w:val="24"/>
          <w:szCs w:val="24"/>
          <w:lang w:val="es-ES"/>
        </w:rPr>
        <w:t>esta</w:t>
      </w:r>
      <w:r w:rsidR="00C60108" w:rsidRPr="00EC7942">
        <w:rPr>
          <w:rFonts w:ascii="Arial" w:hAnsi="Arial" w:cs="Arial"/>
          <w:sz w:val="24"/>
          <w:szCs w:val="24"/>
          <w:lang w:val="es-ES"/>
        </w:rPr>
        <w:t xml:space="preserve"> multiplicidad 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en el «mundo del orden» </w:t>
      </w:r>
      <w:r w:rsidR="00C60108" w:rsidRPr="00EC7942">
        <w:rPr>
          <w:rFonts w:ascii="Arial" w:hAnsi="Arial" w:cs="Arial"/>
          <w:sz w:val="24"/>
          <w:szCs w:val="24"/>
          <w:lang w:val="es-ES"/>
        </w:rPr>
        <w:t xml:space="preserve">lo común es </w:t>
      </w:r>
      <w:r w:rsidR="009E0142" w:rsidRPr="00EC7942">
        <w:rPr>
          <w:rFonts w:ascii="Arial" w:hAnsi="Arial" w:cs="Arial"/>
          <w:sz w:val="24"/>
          <w:szCs w:val="24"/>
          <w:lang w:val="es-ES"/>
        </w:rPr>
        <w:t>una visión</w:t>
      </w:r>
      <w:r w:rsidR="00C60108" w:rsidRPr="00EC7942">
        <w:rPr>
          <w:rFonts w:ascii="Arial" w:hAnsi="Arial" w:cs="Arial"/>
          <w:sz w:val="24"/>
          <w:szCs w:val="24"/>
          <w:lang w:val="es-ES"/>
        </w:rPr>
        <w:t xml:space="preserve"> anti-refundacional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, cuyo discurso tiene arraigo </w:t>
      </w:r>
      <w:r w:rsidR="00745198" w:rsidRPr="00EC7942">
        <w:rPr>
          <w:rFonts w:ascii="Arial" w:hAnsi="Arial" w:cs="Arial"/>
          <w:sz w:val="24"/>
          <w:szCs w:val="24"/>
          <w:lang w:val="es-ES"/>
        </w:rPr>
        <w:t>social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B478A7" w:rsidRPr="00EC7942">
        <w:rPr>
          <w:rFonts w:ascii="Arial" w:hAnsi="Arial" w:cs="Arial"/>
          <w:sz w:val="24"/>
          <w:szCs w:val="24"/>
          <w:lang w:val="es-ES"/>
        </w:rPr>
        <w:t>pudiendo</w:t>
      </w:r>
      <w:r w:rsidR="009E0142" w:rsidRPr="00EC7942">
        <w:rPr>
          <w:rFonts w:ascii="Arial" w:hAnsi="Arial" w:cs="Arial"/>
          <w:sz w:val="24"/>
          <w:szCs w:val="24"/>
          <w:lang w:val="es-ES"/>
        </w:rPr>
        <w:t xml:space="preserve"> posicionarse como relato hegemónico.</w:t>
      </w:r>
      <w:r w:rsidR="00745198" w:rsidRPr="00EC7942">
        <w:rPr>
          <w:rFonts w:ascii="Arial" w:hAnsi="Arial" w:cs="Arial"/>
          <w:sz w:val="24"/>
          <w:szCs w:val="24"/>
          <w:lang w:val="es-ES"/>
        </w:rPr>
        <w:t xml:space="preserve"> En este marco, es posible pensar que </w:t>
      </w:r>
      <w:r>
        <w:rPr>
          <w:rFonts w:ascii="Arial" w:hAnsi="Arial" w:cs="Arial"/>
          <w:sz w:val="24"/>
          <w:szCs w:val="24"/>
          <w:lang w:val="es-ES"/>
        </w:rPr>
        <w:t xml:space="preserve">el país atraviesa </w:t>
      </w:r>
      <w:r w:rsidR="00745198" w:rsidRPr="00EC7942">
        <w:rPr>
          <w:rFonts w:ascii="Arial" w:hAnsi="Arial" w:cs="Arial"/>
          <w:sz w:val="24"/>
          <w:szCs w:val="24"/>
          <w:lang w:val="es-ES"/>
        </w:rPr>
        <w:t>un nuevo ciclo político donde la potencialidad refundacional abierta por el estallido social ha tendido a de</w:t>
      </w:r>
      <w:r w:rsidR="00471156">
        <w:rPr>
          <w:rFonts w:ascii="Arial" w:hAnsi="Arial" w:cs="Arial"/>
          <w:sz w:val="24"/>
          <w:szCs w:val="24"/>
          <w:lang w:val="es-ES"/>
        </w:rPr>
        <w:t>bilitarse</w:t>
      </w:r>
      <w:r w:rsidR="00B478A7" w:rsidRPr="00EC7942">
        <w:rPr>
          <w:rFonts w:ascii="Arial" w:hAnsi="Arial" w:cs="Arial"/>
          <w:sz w:val="24"/>
          <w:szCs w:val="24"/>
          <w:lang w:val="es-ES"/>
        </w:rPr>
        <w:t xml:space="preserve">, donde se constituye como coyuntura central </w:t>
      </w:r>
      <w:r w:rsidR="004841E7" w:rsidRPr="00EC7942">
        <w:rPr>
          <w:rFonts w:ascii="Arial" w:hAnsi="Arial" w:cs="Arial"/>
          <w:sz w:val="24"/>
          <w:szCs w:val="24"/>
          <w:lang w:val="es-ES"/>
        </w:rPr>
        <w:t xml:space="preserve">repensar el proceso político en términos de reforma </w:t>
      </w:r>
      <w:proofErr w:type="spellStart"/>
      <w:proofErr w:type="gramStart"/>
      <w:r w:rsidR="004841E7" w:rsidRPr="00EC7942">
        <w:rPr>
          <w:rFonts w:ascii="Arial" w:hAnsi="Arial" w:cs="Arial"/>
          <w:sz w:val="24"/>
          <w:szCs w:val="24"/>
          <w:lang w:val="es-ES"/>
        </w:rPr>
        <w:t>mas</w:t>
      </w:r>
      <w:proofErr w:type="spellEnd"/>
      <w:proofErr w:type="gramEnd"/>
      <w:r w:rsidR="004841E7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471156">
        <w:rPr>
          <w:rFonts w:ascii="Arial" w:hAnsi="Arial" w:cs="Arial"/>
          <w:sz w:val="24"/>
          <w:szCs w:val="24"/>
          <w:lang w:val="es-ES"/>
        </w:rPr>
        <w:t>que</w:t>
      </w:r>
      <w:r w:rsidR="004841E7" w:rsidRPr="00EC7942">
        <w:rPr>
          <w:rFonts w:ascii="Arial" w:hAnsi="Arial" w:cs="Arial"/>
          <w:sz w:val="24"/>
          <w:szCs w:val="24"/>
          <w:lang w:val="es-ES"/>
        </w:rPr>
        <w:t xml:space="preserve"> transformación.</w:t>
      </w:r>
    </w:p>
    <w:p w14:paraId="44B7959B" w14:textId="51F324AA" w:rsidR="004841E7" w:rsidRPr="00EC7942" w:rsidRDefault="004841E7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A651232" w14:textId="5A5A4F9D" w:rsidR="001F4B3D" w:rsidRDefault="00471156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cuestión, </w:t>
      </w:r>
      <w:r w:rsidR="004841E7" w:rsidRPr="00EC7942">
        <w:rPr>
          <w:rFonts w:ascii="Arial" w:hAnsi="Arial" w:cs="Arial"/>
          <w:sz w:val="24"/>
          <w:szCs w:val="24"/>
          <w:lang w:val="es-ES"/>
        </w:rPr>
        <w:t>sin embargo, es que</w:t>
      </w:r>
      <w:r w:rsidR="00DD6591">
        <w:rPr>
          <w:rFonts w:ascii="Arial" w:hAnsi="Arial" w:cs="Arial"/>
          <w:sz w:val="24"/>
          <w:szCs w:val="24"/>
          <w:lang w:val="es-ES"/>
        </w:rPr>
        <w:t xml:space="preserve"> esta </w:t>
      </w:r>
      <w:r w:rsidR="00E77050">
        <w:rPr>
          <w:rFonts w:ascii="Arial" w:hAnsi="Arial" w:cs="Arial"/>
          <w:sz w:val="24"/>
          <w:szCs w:val="24"/>
          <w:lang w:val="es-ES"/>
        </w:rPr>
        <w:t>coyuntura</w:t>
      </w:r>
      <w:r w:rsidR="00DD6591">
        <w:rPr>
          <w:rFonts w:ascii="Arial" w:hAnsi="Arial" w:cs="Arial"/>
          <w:sz w:val="24"/>
          <w:szCs w:val="24"/>
          <w:lang w:val="es-ES"/>
        </w:rPr>
        <w:t xml:space="preserve"> </w:t>
      </w:r>
      <w:r w:rsidR="00E77050">
        <w:rPr>
          <w:rFonts w:ascii="Arial" w:hAnsi="Arial" w:cs="Arial"/>
          <w:sz w:val="24"/>
          <w:szCs w:val="24"/>
          <w:lang w:val="es-ES"/>
        </w:rPr>
        <w:t>se inserta en un escenario donde</w:t>
      </w:r>
      <w:r w:rsidR="004841E7" w:rsidRPr="00EC7942">
        <w:rPr>
          <w:rFonts w:ascii="Arial" w:hAnsi="Arial" w:cs="Arial"/>
          <w:sz w:val="24"/>
          <w:szCs w:val="24"/>
          <w:lang w:val="es-ES"/>
        </w:rPr>
        <w:t xml:space="preserve"> la indignación que estall</w:t>
      </w:r>
      <w:r w:rsidR="00E77050">
        <w:rPr>
          <w:rFonts w:ascii="Arial" w:hAnsi="Arial" w:cs="Arial"/>
          <w:sz w:val="24"/>
          <w:szCs w:val="24"/>
          <w:lang w:val="es-ES"/>
        </w:rPr>
        <w:t>ó</w:t>
      </w:r>
      <w:r w:rsidR="004841E7" w:rsidRPr="00EC7942">
        <w:rPr>
          <w:rFonts w:ascii="Arial" w:hAnsi="Arial" w:cs="Arial"/>
          <w:sz w:val="24"/>
          <w:szCs w:val="24"/>
          <w:lang w:val="es-ES"/>
        </w:rPr>
        <w:t xml:space="preserve"> en </w:t>
      </w:r>
      <w:r w:rsidR="004841E7" w:rsidRPr="00EC7942">
        <w:rPr>
          <w:rFonts w:ascii="Arial" w:hAnsi="Arial" w:cs="Arial"/>
          <w:i/>
          <w:iCs/>
          <w:sz w:val="24"/>
          <w:szCs w:val="24"/>
          <w:lang w:val="es-ES"/>
        </w:rPr>
        <w:t>Octubre</w:t>
      </w:r>
      <w:r w:rsidR="004841E7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 w:rsidR="00EC7942" w:rsidRPr="00EC7942">
        <w:rPr>
          <w:rFonts w:ascii="Arial" w:hAnsi="Arial" w:cs="Arial"/>
          <w:sz w:val="24"/>
          <w:szCs w:val="24"/>
          <w:lang w:val="es-ES"/>
        </w:rPr>
        <w:t xml:space="preserve">está lejos de haberse diluido. En estos momentos convulsionados y cambiantes, </w:t>
      </w:r>
      <w:r w:rsidR="00DD6591">
        <w:rPr>
          <w:rFonts w:ascii="Arial" w:hAnsi="Arial" w:cs="Arial"/>
          <w:sz w:val="24"/>
          <w:szCs w:val="24"/>
          <w:lang w:val="es-ES"/>
        </w:rPr>
        <w:t xml:space="preserve">en esta </w:t>
      </w:r>
      <w:r w:rsidR="00E62985">
        <w:rPr>
          <w:rFonts w:ascii="Arial" w:hAnsi="Arial" w:cs="Arial"/>
          <w:sz w:val="24"/>
          <w:szCs w:val="24"/>
          <w:lang w:val="es-ES"/>
        </w:rPr>
        <w:t>disyuntiva</w:t>
      </w:r>
      <w:r w:rsidR="00DD6591">
        <w:rPr>
          <w:rFonts w:ascii="Arial" w:hAnsi="Arial" w:cs="Arial"/>
          <w:sz w:val="24"/>
          <w:szCs w:val="24"/>
          <w:lang w:val="es-ES"/>
        </w:rPr>
        <w:t xml:space="preserve"> entre </w:t>
      </w:r>
      <w:r w:rsidR="00E77050">
        <w:rPr>
          <w:rFonts w:ascii="Arial" w:hAnsi="Arial" w:cs="Arial"/>
          <w:sz w:val="24"/>
          <w:szCs w:val="24"/>
          <w:lang w:val="es-ES"/>
        </w:rPr>
        <w:t>tendencia</w:t>
      </w:r>
      <w:r w:rsidR="00DD6591">
        <w:rPr>
          <w:rFonts w:ascii="Arial" w:hAnsi="Arial" w:cs="Arial"/>
          <w:sz w:val="24"/>
          <w:szCs w:val="24"/>
          <w:lang w:val="es-ES"/>
        </w:rPr>
        <w:t xml:space="preserve"> reform</w:t>
      </w:r>
      <w:r w:rsidR="00E77050">
        <w:rPr>
          <w:rFonts w:ascii="Arial" w:hAnsi="Arial" w:cs="Arial"/>
          <w:sz w:val="24"/>
          <w:szCs w:val="24"/>
          <w:lang w:val="es-ES"/>
        </w:rPr>
        <w:t>ista</w:t>
      </w:r>
      <w:r w:rsidR="00DD6591">
        <w:rPr>
          <w:rFonts w:ascii="Arial" w:hAnsi="Arial" w:cs="Arial"/>
          <w:sz w:val="24"/>
          <w:szCs w:val="24"/>
          <w:lang w:val="es-ES"/>
        </w:rPr>
        <w:t xml:space="preserve"> y </w:t>
      </w:r>
      <w:r w:rsidR="00E77050">
        <w:rPr>
          <w:rFonts w:ascii="Arial" w:hAnsi="Arial" w:cs="Arial"/>
          <w:sz w:val="24"/>
          <w:szCs w:val="24"/>
          <w:lang w:val="es-ES"/>
        </w:rPr>
        <w:t xml:space="preserve">anhelo de </w:t>
      </w:r>
      <w:r w:rsidR="00DD6591">
        <w:rPr>
          <w:rFonts w:ascii="Arial" w:hAnsi="Arial" w:cs="Arial"/>
          <w:sz w:val="24"/>
          <w:szCs w:val="24"/>
          <w:lang w:val="es-ES"/>
        </w:rPr>
        <w:t>transformación</w:t>
      </w:r>
      <w:r w:rsidR="00E77050">
        <w:rPr>
          <w:rFonts w:ascii="Arial" w:hAnsi="Arial" w:cs="Arial"/>
          <w:sz w:val="24"/>
          <w:szCs w:val="24"/>
          <w:lang w:val="es-ES"/>
        </w:rPr>
        <w:t xml:space="preserve">, </w:t>
      </w:r>
      <w:r w:rsidR="00EC7942" w:rsidRPr="00EC7942">
        <w:rPr>
          <w:rFonts w:ascii="Arial" w:hAnsi="Arial" w:cs="Arial"/>
          <w:sz w:val="24"/>
          <w:szCs w:val="24"/>
          <w:lang w:val="es-ES"/>
        </w:rPr>
        <w:t>urge ir hacia atrás y ver la historia, pensar cómo hace un siglo el país también atravesaba una crisis integral cuya transformación sustantiva no se produjo de forma corta ni lineal.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7705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SI el “mundo del orden”  se impusiera </w:t>
      </w:r>
      <w:r w:rsidR="00E77050">
        <w:rPr>
          <w:rFonts w:ascii="Arial" w:hAnsi="Arial" w:cs="Arial"/>
          <w:sz w:val="24"/>
          <w:szCs w:val="24"/>
          <w:lang w:val="es-ES"/>
        </w:rPr>
        <w:t>y</w:t>
      </w:r>
      <w:r w:rsidR="00E77050" w:rsidRPr="00EC7942">
        <w:rPr>
          <w:rFonts w:ascii="Arial" w:hAnsi="Arial" w:cs="Arial"/>
          <w:sz w:val="24"/>
          <w:szCs w:val="24"/>
          <w:lang w:val="es-ES"/>
        </w:rPr>
        <w:t xml:space="preserve"> «aquí no ha pasado nada», </w:t>
      </w:r>
      <w:r w:rsidR="00E77050">
        <w:rPr>
          <w:rFonts w:ascii="Arial" w:hAnsi="Arial" w:cs="Arial"/>
          <w:sz w:val="24"/>
          <w:szCs w:val="24"/>
          <w:lang w:val="es-ES"/>
        </w:rPr>
        <w:t xml:space="preserve">ello no evitará </w:t>
      </w:r>
      <w:r w:rsidR="001F4B3D">
        <w:rPr>
          <w:rFonts w:ascii="Arial" w:hAnsi="Arial" w:cs="Arial"/>
          <w:sz w:val="24"/>
          <w:szCs w:val="24"/>
          <w:lang w:val="es-ES"/>
        </w:rPr>
        <w:t>un</w:t>
      </w:r>
      <w:r w:rsidR="00E77050" w:rsidRPr="00EC7942">
        <w:rPr>
          <w:rFonts w:ascii="Arial" w:hAnsi="Arial" w:cs="Arial"/>
          <w:sz w:val="24"/>
          <w:szCs w:val="24"/>
          <w:lang w:val="es-ES"/>
        </w:rPr>
        <w:t xml:space="preserve"> resurgi</w:t>
      </w:r>
      <w:r w:rsidR="00E77050">
        <w:rPr>
          <w:rFonts w:ascii="Arial" w:hAnsi="Arial" w:cs="Arial"/>
          <w:sz w:val="24"/>
          <w:szCs w:val="24"/>
          <w:lang w:val="es-ES"/>
        </w:rPr>
        <w:t>miento</w:t>
      </w:r>
      <w:r w:rsidR="00E77050" w:rsidRPr="00EC794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di</w:t>
      </w:r>
      <w:r w:rsidR="00E77050" w:rsidRPr="00EC7942">
        <w:rPr>
          <w:rFonts w:ascii="Arial" w:hAnsi="Arial" w:cs="Arial"/>
          <w:sz w:val="24"/>
          <w:szCs w:val="24"/>
          <w:lang w:val="es-ES"/>
        </w:rPr>
        <w:t>scurso refundacional</w:t>
      </w:r>
      <w:r w:rsidR="001F4B3D">
        <w:rPr>
          <w:rFonts w:ascii="Arial" w:hAnsi="Arial" w:cs="Arial"/>
          <w:sz w:val="24"/>
          <w:szCs w:val="24"/>
          <w:lang w:val="es-ES"/>
        </w:rPr>
        <w:t xml:space="preserve"> con nuevos intentos para </w:t>
      </w:r>
      <w:r>
        <w:rPr>
          <w:rFonts w:ascii="Arial" w:hAnsi="Arial" w:cs="Arial"/>
          <w:sz w:val="24"/>
          <w:szCs w:val="24"/>
          <w:lang w:val="es-ES"/>
        </w:rPr>
        <w:t xml:space="preserve">superarlo pero con crisis de descomposición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creciente .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5CD9485" w14:textId="77777777" w:rsidR="00471156" w:rsidRDefault="00471156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0821B33" w14:textId="75D3B0D6" w:rsidR="00471156" w:rsidRDefault="00471156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 lo anterior permite señalar que el Plebis</w:t>
      </w:r>
      <w:r w:rsidR="001B0A53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 xml:space="preserve">ito de salida. tanto en términos de su contenido </w:t>
      </w:r>
      <w:r w:rsidR="001B0A53">
        <w:rPr>
          <w:rFonts w:ascii="Arial" w:hAnsi="Arial" w:cs="Arial"/>
          <w:sz w:val="24"/>
          <w:szCs w:val="24"/>
          <w:lang w:val="es-ES"/>
        </w:rPr>
        <w:t>como de su resultado debe ser pensado menos en términos de reproducir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B0A53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B0A53">
        <w:rPr>
          <w:rFonts w:ascii="Arial" w:hAnsi="Arial" w:cs="Arial"/>
          <w:sz w:val="24"/>
          <w:szCs w:val="24"/>
          <w:lang w:val="es-ES"/>
        </w:rPr>
        <w:t>elm</w:t>
      </w:r>
      <w:proofErr w:type="spellEnd"/>
      <w:r w:rsidR="001B0A53">
        <w:rPr>
          <w:rFonts w:ascii="Arial" w:hAnsi="Arial" w:cs="Arial"/>
          <w:sz w:val="24"/>
          <w:szCs w:val="24"/>
          <w:lang w:val="es-ES"/>
        </w:rPr>
        <w:t xml:space="preserve"> plebiscito de entrada y más en términos del plebiscito de 1988 y de las elecciones presidenciales de 2921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E735787" w14:textId="77777777" w:rsidR="001F4B3D" w:rsidRDefault="001F4B3D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CDBBE5A" w14:textId="13E3EB2C" w:rsidR="00DD6591" w:rsidRDefault="00DD6591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DF22748" w14:textId="7A586DBB" w:rsidR="004841E7" w:rsidRPr="004841E7" w:rsidRDefault="004841E7" w:rsidP="004841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7FC6BF6B" w14:textId="77777777" w:rsidR="00745198" w:rsidRPr="00EC7942" w:rsidRDefault="00745198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6B194E0" w14:textId="2CE83806" w:rsidR="003359AB" w:rsidRPr="00EC7942" w:rsidRDefault="003359AB" w:rsidP="003359A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sectPr w:rsidR="003359AB" w:rsidRPr="00EC79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687C"/>
    <w:multiLevelType w:val="multilevel"/>
    <w:tmpl w:val="7E2CB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C9"/>
    <w:rsid w:val="000150C8"/>
    <w:rsid w:val="00024EE2"/>
    <w:rsid w:val="000575EE"/>
    <w:rsid w:val="00077DAD"/>
    <w:rsid w:val="0008081E"/>
    <w:rsid w:val="000E4B88"/>
    <w:rsid w:val="0018734B"/>
    <w:rsid w:val="001943B2"/>
    <w:rsid w:val="001B0A53"/>
    <w:rsid w:val="001C01B8"/>
    <w:rsid w:val="001C119B"/>
    <w:rsid w:val="001D1765"/>
    <w:rsid w:val="001E059B"/>
    <w:rsid w:val="001F4B3D"/>
    <w:rsid w:val="0023457D"/>
    <w:rsid w:val="002352BE"/>
    <w:rsid w:val="00253174"/>
    <w:rsid w:val="00267D42"/>
    <w:rsid w:val="002A66F6"/>
    <w:rsid w:val="002D554A"/>
    <w:rsid w:val="00313254"/>
    <w:rsid w:val="003359AB"/>
    <w:rsid w:val="003366D8"/>
    <w:rsid w:val="003E2247"/>
    <w:rsid w:val="00414497"/>
    <w:rsid w:val="004460BD"/>
    <w:rsid w:val="00471156"/>
    <w:rsid w:val="004841E7"/>
    <w:rsid w:val="0049545D"/>
    <w:rsid w:val="00496E0E"/>
    <w:rsid w:val="004A5DBD"/>
    <w:rsid w:val="004A71C9"/>
    <w:rsid w:val="004E1FB5"/>
    <w:rsid w:val="004E7AD6"/>
    <w:rsid w:val="004F2DB1"/>
    <w:rsid w:val="00500E41"/>
    <w:rsid w:val="00515281"/>
    <w:rsid w:val="005C2412"/>
    <w:rsid w:val="005E2460"/>
    <w:rsid w:val="0060009B"/>
    <w:rsid w:val="006242C8"/>
    <w:rsid w:val="006816C8"/>
    <w:rsid w:val="00694E12"/>
    <w:rsid w:val="006C39AF"/>
    <w:rsid w:val="006C5C38"/>
    <w:rsid w:val="006E1EC0"/>
    <w:rsid w:val="006E4AF5"/>
    <w:rsid w:val="0071164D"/>
    <w:rsid w:val="007404D6"/>
    <w:rsid w:val="00745198"/>
    <w:rsid w:val="00756EFB"/>
    <w:rsid w:val="007B03CA"/>
    <w:rsid w:val="007B0D61"/>
    <w:rsid w:val="007E666B"/>
    <w:rsid w:val="0087053B"/>
    <w:rsid w:val="0087530C"/>
    <w:rsid w:val="008C4D78"/>
    <w:rsid w:val="008F3B20"/>
    <w:rsid w:val="00982D85"/>
    <w:rsid w:val="00985855"/>
    <w:rsid w:val="009E0142"/>
    <w:rsid w:val="00A02EA9"/>
    <w:rsid w:val="00A7170C"/>
    <w:rsid w:val="00AF0885"/>
    <w:rsid w:val="00B20BF5"/>
    <w:rsid w:val="00B478A7"/>
    <w:rsid w:val="00B90C75"/>
    <w:rsid w:val="00B92CF7"/>
    <w:rsid w:val="00BD0907"/>
    <w:rsid w:val="00C32474"/>
    <w:rsid w:val="00C37964"/>
    <w:rsid w:val="00C40085"/>
    <w:rsid w:val="00C54CC5"/>
    <w:rsid w:val="00C60108"/>
    <w:rsid w:val="00CA097A"/>
    <w:rsid w:val="00CA2476"/>
    <w:rsid w:val="00CD7885"/>
    <w:rsid w:val="00CE7103"/>
    <w:rsid w:val="00D00BBF"/>
    <w:rsid w:val="00D45754"/>
    <w:rsid w:val="00D60C29"/>
    <w:rsid w:val="00D62C43"/>
    <w:rsid w:val="00D90AFA"/>
    <w:rsid w:val="00DC1165"/>
    <w:rsid w:val="00DC69A7"/>
    <w:rsid w:val="00DD6591"/>
    <w:rsid w:val="00E514CB"/>
    <w:rsid w:val="00E62985"/>
    <w:rsid w:val="00E72636"/>
    <w:rsid w:val="00E77050"/>
    <w:rsid w:val="00EC5670"/>
    <w:rsid w:val="00EC7942"/>
    <w:rsid w:val="00F07FDB"/>
    <w:rsid w:val="00F219AF"/>
    <w:rsid w:val="00F37FDE"/>
    <w:rsid w:val="00F53844"/>
    <w:rsid w:val="00F76FF5"/>
    <w:rsid w:val="00F81750"/>
    <w:rsid w:val="00F9508D"/>
    <w:rsid w:val="00FA4DE1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EA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2EA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C56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2EA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C56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1750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Ivankovic</dc:creator>
  <cp:lastModifiedBy>Manuel</cp:lastModifiedBy>
  <cp:revision>2</cp:revision>
  <cp:lastPrinted>2022-04-29T01:23:00Z</cp:lastPrinted>
  <dcterms:created xsi:type="dcterms:W3CDTF">2022-05-06T02:35:00Z</dcterms:created>
  <dcterms:modified xsi:type="dcterms:W3CDTF">2022-05-06T02:35:00Z</dcterms:modified>
</cp:coreProperties>
</file>